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82" w:rsidRDefault="008D6D30" w:rsidP="007A1B8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0F7070">
        <w:rPr>
          <w:rFonts w:ascii="ＭＳ ゴシック" w:eastAsia="ＭＳ ゴシック" w:hAnsi="ＭＳ ゴシック" w:hint="eastAsia"/>
          <w:sz w:val="24"/>
        </w:rPr>
        <w:t>４</w:t>
      </w:r>
      <w:r w:rsidR="007A1B82">
        <w:rPr>
          <w:rFonts w:ascii="ＭＳ ゴシック" w:eastAsia="ＭＳ ゴシック" w:hAnsi="ＭＳ ゴシック" w:hint="eastAsia"/>
          <w:sz w:val="24"/>
        </w:rPr>
        <w:t>年</w:t>
      </w:r>
      <w:r w:rsidR="000F7070">
        <w:rPr>
          <w:rFonts w:ascii="ＭＳ ゴシック" w:eastAsia="ＭＳ ゴシック" w:hAnsi="ＭＳ ゴシック" w:hint="eastAsia"/>
          <w:sz w:val="24"/>
        </w:rPr>
        <w:t xml:space="preserve">　</w:t>
      </w:r>
      <w:r w:rsidR="00710A0B">
        <w:rPr>
          <w:rFonts w:ascii="ＭＳ ゴシック" w:eastAsia="ＭＳ ゴシック" w:hAnsi="ＭＳ ゴシック" w:hint="eastAsia"/>
          <w:sz w:val="24"/>
        </w:rPr>
        <w:t>４</w:t>
      </w:r>
      <w:r w:rsidR="007A1B82">
        <w:rPr>
          <w:rFonts w:ascii="ＭＳ ゴシック" w:eastAsia="ＭＳ ゴシック" w:hAnsi="ＭＳ ゴシック" w:hint="eastAsia"/>
          <w:sz w:val="24"/>
        </w:rPr>
        <w:t>月</w:t>
      </w:r>
      <w:r w:rsidR="00710A0B">
        <w:rPr>
          <w:rFonts w:ascii="ＭＳ ゴシック" w:eastAsia="ＭＳ ゴシック" w:hAnsi="ＭＳ ゴシック" w:hint="eastAsia"/>
          <w:sz w:val="24"/>
        </w:rPr>
        <w:t>２６</w:t>
      </w:r>
      <w:bookmarkStart w:id="0" w:name="_GoBack"/>
      <w:bookmarkEnd w:id="0"/>
      <w:r w:rsidR="007A1B82">
        <w:rPr>
          <w:rFonts w:ascii="ＭＳ ゴシック" w:eastAsia="ＭＳ ゴシック" w:hAnsi="ＭＳ ゴシック" w:hint="eastAsia"/>
          <w:sz w:val="24"/>
        </w:rPr>
        <w:t>日</w:t>
      </w:r>
    </w:p>
    <w:p w:rsidR="007A1B82" w:rsidRDefault="007A1B82" w:rsidP="007A1B82">
      <w:pPr>
        <w:jc w:val="center"/>
        <w:rPr>
          <w:rFonts w:ascii="ＭＳ ゴシック" w:eastAsia="ＭＳ ゴシック" w:hAnsi="ＭＳ ゴシック"/>
          <w:sz w:val="24"/>
        </w:rPr>
      </w:pPr>
    </w:p>
    <w:p w:rsidR="007A1B82" w:rsidRPr="007A1B82" w:rsidRDefault="008D6D30"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0F7070">
        <w:rPr>
          <w:rFonts w:ascii="ＭＳ ゴシック" w:eastAsia="ＭＳ ゴシック" w:hAnsi="ＭＳ ゴシック" w:hint="eastAsia"/>
          <w:sz w:val="24"/>
        </w:rPr>
        <w:t>３</w:t>
      </w:r>
      <w:r w:rsidR="00C56620">
        <w:rPr>
          <w:rFonts w:ascii="ＭＳ ゴシック" w:eastAsia="ＭＳ ゴシック" w:hAnsi="ＭＳ ゴシック" w:hint="eastAsia"/>
          <w:sz w:val="24"/>
        </w:rPr>
        <w:t xml:space="preserve">年度　</w:t>
      </w:r>
      <w:r w:rsidR="007A1B82" w:rsidRPr="007A1B82">
        <w:rPr>
          <w:rFonts w:ascii="ＭＳ ゴシック" w:eastAsia="ＭＳ ゴシック" w:hAnsi="ＭＳ ゴシック" w:hint="eastAsia"/>
          <w:sz w:val="24"/>
        </w:rPr>
        <w:t>特別の教育課程の実施状況</w:t>
      </w:r>
      <w:r w:rsidR="007668D3">
        <w:rPr>
          <w:rFonts w:ascii="ＭＳ ゴシック" w:eastAsia="ＭＳ ゴシック" w:hAnsi="ＭＳ ゴシック" w:hint="eastAsia"/>
          <w:sz w:val="24"/>
        </w:rPr>
        <w:t>等</w:t>
      </w:r>
      <w:r w:rsidR="007A1B82" w:rsidRPr="007A1B82">
        <w:rPr>
          <w:rFonts w:ascii="ＭＳ ゴシック" w:eastAsia="ＭＳ ゴシック" w:hAnsi="ＭＳ ゴシック" w:hint="eastAsia"/>
          <w:sz w:val="24"/>
        </w:rPr>
        <w:t>に</w:t>
      </w:r>
      <w:r w:rsidR="00930E2D">
        <w:rPr>
          <w:rFonts w:ascii="ＭＳ ゴシック" w:eastAsia="ＭＳ ゴシック" w:hAnsi="ＭＳ ゴシック" w:hint="eastAsia"/>
          <w:sz w:val="24"/>
        </w:rPr>
        <w:t>ついて</w:t>
      </w:r>
    </w:p>
    <w:p w:rsidR="00B50B3E" w:rsidRPr="007668D3" w:rsidRDefault="00B50B3E" w:rsidP="007A1B82">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2761"/>
        <w:gridCol w:w="1152"/>
        <w:gridCol w:w="4276"/>
        <w:gridCol w:w="1542"/>
      </w:tblGrid>
      <w:tr w:rsidR="00AC5E13" w:rsidTr="00162C73">
        <w:tc>
          <w:tcPr>
            <w:tcW w:w="2802" w:type="dxa"/>
            <w:tcBorders>
              <w:top w:val="single" w:sz="12" w:space="0" w:color="auto"/>
              <w:left w:val="single" w:sz="12" w:space="0" w:color="auto"/>
              <w:bottom w:val="single" w:sz="12" w:space="0" w:color="auto"/>
              <w:right w:val="single" w:sz="12" w:space="0" w:color="auto"/>
            </w:tcBorders>
          </w:tcPr>
          <w:p w:rsidR="00AC5E13" w:rsidRDefault="00AC5E13" w:rsidP="001A2654">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都・道・府・県</w:t>
            </w:r>
          </w:p>
        </w:tc>
        <w:tc>
          <w:tcPr>
            <w:tcW w:w="7087" w:type="dxa"/>
            <w:gridSpan w:val="3"/>
            <w:tcBorders>
              <w:top w:val="nil"/>
              <w:left w:val="single" w:sz="12" w:space="0" w:color="auto"/>
              <w:bottom w:val="single" w:sz="12" w:space="0" w:color="auto"/>
              <w:right w:val="nil"/>
            </w:tcBorders>
          </w:tcPr>
          <w:p w:rsidR="00AC5E13" w:rsidRDefault="00AC5E13" w:rsidP="007A1B82">
            <w:pPr>
              <w:rPr>
                <w:rFonts w:ascii="ＭＳ ゴシック" w:eastAsia="ＭＳ ゴシック" w:hAnsi="ＭＳ ゴシック"/>
                <w:sz w:val="24"/>
              </w:rPr>
            </w:pPr>
          </w:p>
        </w:tc>
      </w:tr>
      <w:tr w:rsidR="001A2654" w:rsidTr="001A2654">
        <w:tc>
          <w:tcPr>
            <w:tcW w:w="3977" w:type="dxa"/>
            <w:gridSpan w:val="2"/>
            <w:tcBorders>
              <w:top w:val="single" w:sz="12" w:space="0" w:color="auto"/>
              <w:left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学　校　名</w:t>
            </w:r>
          </w:p>
        </w:tc>
        <w:tc>
          <w:tcPr>
            <w:tcW w:w="4353" w:type="dxa"/>
            <w:tcBorders>
              <w:top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管理機関名</w:t>
            </w:r>
          </w:p>
        </w:tc>
        <w:tc>
          <w:tcPr>
            <w:tcW w:w="1559" w:type="dxa"/>
            <w:tcBorders>
              <w:top w:val="single" w:sz="12" w:space="0" w:color="auto"/>
              <w:right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設置者の別</w:t>
            </w:r>
          </w:p>
        </w:tc>
      </w:tr>
      <w:tr w:rsidR="001A2654" w:rsidTr="001A2654">
        <w:tc>
          <w:tcPr>
            <w:tcW w:w="3977" w:type="dxa"/>
            <w:gridSpan w:val="2"/>
            <w:tcBorders>
              <w:left w:val="single" w:sz="12" w:space="0" w:color="auto"/>
              <w:bottom w:val="single" w:sz="12" w:space="0" w:color="auto"/>
            </w:tcBorders>
          </w:tcPr>
          <w:p w:rsidR="001A2654" w:rsidRDefault="005F0347" w:rsidP="005F0347">
            <w:pPr>
              <w:jc w:val="center"/>
              <w:rPr>
                <w:rFonts w:ascii="ＭＳ ゴシック" w:eastAsia="ＭＳ ゴシック" w:hAnsi="ＭＳ ゴシック"/>
                <w:sz w:val="24"/>
              </w:rPr>
            </w:pPr>
            <w:r>
              <w:rPr>
                <w:rFonts w:ascii="ＭＳ ゴシック" w:eastAsia="ＭＳ ゴシック" w:hAnsi="ＭＳ ゴシック" w:hint="eastAsia"/>
                <w:sz w:val="24"/>
              </w:rPr>
              <w:t>米原市立大原小学校</w:t>
            </w:r>
          </w:p>
        </w:tc>
        <w:tc>
          <w:tcPr>
            <w:tcW w:w="4353" w:type="dxa"/>
            <w:tcBorders>
              <w:bottom w:val="single" w:sz="12" w:space="0" w:color="auto"/>
            </w:tcBorders>
          </w:tcPr>
          <w:p w:rsidR="001A2654" w:rsidRDefault="005F0347" w:rsidP="005F0347">
            <w:pPr>
              <w:jc w:val="center"/>
              <w:rPr>
                <w:rFonts w:ascii="ＭＳ ゴシック" w:eastAsia="ＭＳ ゴシック" w:hAnsi="ＭＳ ゴシック"/>
                <w:sz w:val="24"/>
              </w:rPr>
            </w:pPr>
            <w:r>
              <w:rPr>
                <w:rFonts w:ascii="ＭＳ ゴシック" w:eastAsia="ＭＳ ゴシック" w:hAnsi="ＭＳ ゴシック" w:hint="eastAsia"/>
                <w:sz w:val="24"/>
              </w:rPr>
              <w:t>米原市教育委員会</w:t>
            </w:r>
          </w:p>
        </w:tc>
        <w:tc>
          <w:tcPr>
            <w:tcW w:w="1559" w:type="dxa"/>
            <w:tcBorders>
              <w:bottom w:val="single" w:sz="12" w:space="0" w:color="auto"/>
              <w:right w:val="single" w:sz="12" w:space="0" w:color="auto"/>
            </w:tcBorders>
          </w:tcPr>
          <w:p w:rsidR="001A2654" w:rsidRDefault="005F0347" w:rsidP="001A2654">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simplePos x="0" y="0"/>
                      <wp:positionH relativeFrom="column">
                        <wp:posOffset>341630</wp:posOffset>
                      </wp:positionH>
                      <wp:positionV relativeFrom="paragraph">
                        <wp:posOffset>22225</wp:posOffset>
                      </wp:positionV>
                      <wp:extent cx="18097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180975" cy="19050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060087" id="楕円 5" o:spid="_x0000_s1026" style="position:absolute;left:0;text-align:left;margin-left:26.9pt;margin-top:1.75pt;width:14.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" filled="f" strokecolor="black [3213]" strokeweight="1pt"/>
                  </w:pict>
                </mc:Fallback>
              </mc:AlternateContent>
            </w:r>
            <w:r w:rsidR="001A2654">
              <w:rPr>
                <w:rFonts w:ascii="ＭＳ ゴシック" w:eastAsia="ＭＳ ゴシック" w:hAnsi="ＭＳ ゴシック" w:hint="eastAsia"/>
                <w:sz w:val="24"/>
              </w:rPr>
              <w:t>国・公・私</w:t>
            </w:r>
          </w:p>
        </w:tc>
      </w:tr>
    </w:tbl>
    <w:p w:rsidR="001A2654" w:rsidRDefault="001A2654" w:rsidP="007A1B82">
      <w:pPr>
        <w:rPr>
          <w:rFonts w:ascii="ＭＳ ゴシック" w:eastAsia="ＭＳ ゴシック" w:hAnsi="ＭＳ ゴシック"/>
          <w:sz w:val="24"/>
        </w:rPr>
      </w:pPr>
    </w:p>
    <w:p w:rsidR="007E57DA" w:rsidRDefault="007E57DA" w:rsidP="00E13D3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１．特別の教育課程を編成・実施している学校及び</w:t>
      </w:r>
      <w:r w:rsidR="00E13D39">
        <w:rPr>
          <w:rFonts w:ascii="ＭＳ ゴシック" w:eastAsia="ＭＳ ゴシック" w:hAnsi="ＭＳ ゴシック" w:hint="eastAsia"/>
          <w:sz w:val="24"/>
        </w:rPr>
        <w:t>自己</w:t>
      </w:r>
      <w:r>
        <w:rPr>
          <w:rFonts w:ascii="ＭＳ ゴシック" w:eastAsia="ＭＳ ゴシック" w:hAnsi="ＭＳ ゴシック" w:hint="eastAsia"/>
          <w:sz w:val="24"/>
        </w:rPr>
        <w:t>評価</w:t>
      </w:r>
      <w:r w:rsidR="00E13D39">
        <w:rPr>
          <w:rFonts w:ascii="ＭＳ ゴシック" w:eastAsia="ＭＳ ゴシック" w:hAnsi="ＭＳ ゴシック" w:hint="eastAsia"/>
          <w:sz w:val="24"/>
        </w:rPr>
        <w:t>・学校関係者評価の</w:t>
      </w:r>
      <w:r>
        <w:rPr>
          <w:rFonts w:ascii="ＭＳ ゴシック" w:eastAsia="ＭＳ ゴシック" w:hAnsi="ＭＳ ゴシック" w:hint="eastAsia"/>
          <w:sz w:val="24"/>
        </w:rPr>
        <w:t>結果公表に関する情報</w:t>
      </w:r>
    </w:p>
    <w:tbl>
      <w:tblPr>
        <w:tblStyle w:val="a5"/>
        <w:tblW w:w="0" w:type="auto"/>
        <w:tblInd w:w="534" w:type="dxa"/>
        <w:tblLook w:val="04A0" w:firstRow="1" w:lastRow="0" w:firstColumn="1" w:lastColumn="0" w:noHBand="0" w:noVBand="1"/>
      </w:tblPr>
      <w:tblGrid>
        <w:gridCol w:w="2694"/>
        <w:gridCol w:w="3254"/>
        <w:gridCol w:w="3254"/>
      </w:tblGrid>
      <w:tr w:rsidR="00894D5C" w:rsidTr="00E13D39">
        <w:tc>
          <w:tcPr>
            <w:tcW w:w="2780" w:type="dxa"/>
          </w:tcPr>
          <w:p w:rsidR="00E13D39" w:rsidRPr="00285D62" w:rsidRDefault="00E13D39" w:rsidP="00E13D39">
            <w:pPr>
              <w:jc w:val="center"/>
              <w:rPr>
                <w:rFonts w:ascii="ＭＳ ゴシック" w:eastAsia="ＭＳ ゴシック" w:hAnsi="ＭＳ ゴシック"/>
              </w:rPr>
            </w:pPr>
            <w:r w:rsidRPr="00285D62">
              <w:rPr>
                <w:rFonts w:ascii="ＭＳ ゴシック" w:eastAsia="ＭＳ ゴシック" w:hAnsi="ＭＳ ゴシック" w:hint="eastAsia"/>
              </w:rPr>
              <w:t>学　校　名</w:t>
            </w:r>
          </w:p>
        </w:tc>
        <w:tc>
          <w:tcPr>
            <w:tcW w:w="3315" w:type="dxa"/>
          </w:tcPr>
          <w:p w:rsidR="00E13D39" w:rsidRPr="00285D62" w:rsidRDefault="00E13D39" w:rsidP="00E13D39">
            <w:pPr>
              <w:jc w:val="center"/>
              <w:rPr>
                <w:rFonts w:ascii="ＭＳ ゴシック" w:eastAsia="ＭＳ ゴシック" w:hAnsi="ＭＳ ゴシック"/>
              </w:rPr>
            </w:pPr>
            <w:r w:rsidRPr="00285D62">
              <w:rPr>
                <w:rFonts w:ascii="ＭＳ ゴシック" w:eastAsia="ＭＳ ゴシック" w:hAnsi="ＭＳ ゴシック" w:hint="eastAsia"/>
              </w:rPr>
              <w:t>自己評価結果の公表</w:t>
            </w:r>
          </w:p>
        </w:tc>
        <w:tc>
          <w:tcPr>
            <w:tcW w:w="3315" w:type="dxa"/>
          </w:tcPr>
          <w:p w:rsidR="00E13D39" w:rsidRPr="00285D62" w:rsidRDefault="00E13D39" w:rsidP="00E13D39">
            <w:pPr>
              <w:jc w:val="center"/>
              <w:rPr>
                <w:rFonts w:ascii="ＭＳ ゴシック" w:eastAsia="ＭＳ ゴシック" w:hAnsi="ＭＳ ゴシック"/>
              </w:rPr>
            </w:pPr>
            <w:r w:rsidRPr="00285D62">
              <w:rPr>
                <w:rFonts w:ascii="ＭＳ ゴシック" w:eastAsia="ＭＳ ゴシック" w:hAnsi="ＭＳ ゴシック" w:hint="eastAsia"/>
              </w:rPr>
              <w:t>学校関係者評価結果の公表</w:t>
            </w:r>
          </w:p>
        </w:tc>
      </w:tr>
      <w:tr w:rsidR="00894D5C" w:rsidTr="00E13D39">
        <w:trPr>
          <w:trHeight w:val="70"/>
        </w:trPr>
        <w:tc>
          <w:tcPr>
            <w:tcW w:w="2780" w:type="dxa"/>
          </w:tcPr>
          <w:p w:rsidR="00E13D39" w:rsidRPr="00E13D39" w:rsidRDefault="00AD340F" w:rsidP="00E13D39">
            <w:pPr>
              <w:jc w:val="center"/>
              <w:rPr>
                <w:rFonts w:ascii="ＭＳ ゴシック" w:eastAsia="ＭＳ ゴシック" w:hAnsi="ＭＳ ゴシック"/>
              </w:rPr>
            </w:pPr>
            <w:r>
              <w:rPr>
                <w:rFonts w:ascii="ＭＳ ゴシック" w:eastAsia="ＭＳ ゴシック" w:hAnsi="ＭＳ ゴシック" w:hint="eastAsia"/>
              </w:rPr>
              <w:t>米原市立大原小学校</w:t>
            </w:r>
          </w:p>
        </w:tc>
        <w:tc>
          <w:tcPr>
            <w:tcW w:w="3315" w:type="dxa"/>
          </w:tcPr>
          <w:p w:rsidR="00E13D39" w:rsidRPr="00E13D39" w:rsidRDefault="00710A0B" w:rsidP="00E13D39">
            <w:pPr>
              <w:jc w:val="center"/>
              <w:rPr>
                <w:rFonts w:ascii="ＭＳ ゴシック" w:eastAsia="ＭＳ ゴシック" w:hAnsi="ＭＳ ゴシック"/>
              </w:rPr>
            </w:pPr>
            <w:hyperlink r:id="rId8" w:history="1">
              <w:r w:rsidR="001A02DD" w:rsidRPr="001A02DD">
                <w:rPr>
                  <w:rFonts w:ascii="ＭＳ ゴシック" w:eastAsia="ＭＳ ゴシック" w:hAnsi="ＭＳ ゴシック"/>
                  <w:color w:val="0000FF"/>
                  <w:sz w:val="16"/>
                  <w:szCs w:val="22"/>
                  <w:u w:val="single"/>
                </w:rPr>
                <w:t>https://ohara-e-maibara.edumap.jp/</w:t>
              </w:r>
            </w:hyperlink>
          </w:p>
        </w:tc>
        <w:tc>
          <w:tcPr>
            <w:tcW w:w="3315" w:type="dxa"/>
          </w:tcPr>
          <w:p w:rsidR="00E13D39" w:rsidRPr="00E13D39" w:rsidRDefault="00710A0B" w:rsidP="00894D5C">
            <w:pPr>
              <w:jc w:val="center"/>
              <w:rPr>
                <w:rFonts w:ascii="ＭＳ ゴシック" w:eastAsia="ＭＳ ゴシック" w:hAnsi="ＭＳ ゴシック"/>
              </w:rPr>
            </w:pPr>
            <w:hyperlink r:id="rId9" w:history="1">
              <w:r w:rsidR="001A02DD" w:rsidRPr="001A02DD">
                <w:rPr>
                  <w:rFonts w:ascii="ＭＳ ゴシック" w:eastAsia="ＭＳ ゴシック" w:hAnsi="ＭＳ ゴシック"/>
                  <w:color w:val="0000FF"/>
                  <w:sz w:val="16"/>
                  <w:szCs w:val="22"/>
                  <w:u w:val="single"/>
                </w:rPr>
                <w:t>https://ohara-e-maibara.edumap.jp/</w:t>
              </w:r>
            </w:hyperlink>
          </w:p>
        </w:tc>
      </w:tr>
    </w:tbl>
    <w:p w:rsidR="007E57DA" w:rsidRPr="00E13D39" w:rsidRDefault="00E13D39" w:rsidP="00E13D39">
      <w:pPr>
        <w:ind w:left="630" w:hangingChars="300" w:hanging="630"/>
        <w:rPr>
          <w:rFonts w:ascii="ＭＳ ゴシック" w:eastAsia="ＭＳ ゴシック" w:hAnsi="ＭＳ ゴシック"/>
        </w:rPr>
      </w:pPr>
      <w:r w:rsidRPr="00E13D39">
        <w:rPr>
          <w:rFonts w:ascii="ＭＳ ゴシック" w:eastAsia="ＭＳ ゴシック" w:hAnsi="ＭＳ ゴシック" w:hint="eastAsia"/>
        </w:rPr>
        <w:t xml:space="preserve">　　※結果公表に関する情報について、ウェブ上で公開している場合は公開しているウェブページのURLを記入すること。ウェブ以外で公開している場合は、公開している情報を閲覧できる場所・方法等を適宜記入すること。</w:t>
      </w:r>
    </w:p>
    <w:p w:rsidR="00E13D39" w:rsidRPr="00E13D39" w:rsidRDefault="00E13D39" w:rsidP="007A1B82">
      <w:pPr>
        <w:rPr>
          <w:rFonts w:ascii="ＭＳ ゴシック" w:eastAsia="ＭＳ ゴシック" w:hAnsi="ＭＳ ゴシック"/>
        </w:rPr>
      </w:pPr>
      <w:r w:rsidRPr="00E13D39">
        <w:rPr>
          <w:rFonts w:ascii="ＭＳ ゴシック" w:eastAsia="ＭＳ ゴシック" w:hAnsi="ＭＳ ゴシック" w:hint="eastAsia"/>
        </w:rPr>
        <w:t xml:space="preserve">　　※必要に応じて行を追加すること。</w:t>
      </w:r>
    </w:p>
    <w:p w:rsidR="007E57DA" w:rsidRDefault="007E57DA" w:rsidP="007A1B82">
      <w:pPr>
        <w:rPr>
          <w:rFonts w:ascii="ＭＳ ゴシック" w:eastAsia="ＭＳ ゴシック" w:hAnsi="ＭＳ ゴシック"/>
          <w:sz w:val="24"/>
        </w:rPr>
      </w:pPr>
    </w:p>
    <w:p w:rsidR="002578A9" w:rsidRDefault="002578A9" w:rsidP="007A1B82">
      <w:pPr>
        <w:rPr>
          <w:rFonts w:ascii="ＭＳ ゴシック" w:eastAsia="ＭＳ ゴシック" w:hAnsi="ＭＳ ゴシック"/>
          <w:sz w:val="24"/>
        </w:rPr>
      </w:pPr>
      <w:bookmarkStart w:id="1" w:name="_Hlk522121923"/>
      <w:r>
        <w:rPr>
          <w:rFonts w:ascii="ＭＳ ゴシック" w:eastAsia="ＭＳ ゴシック" w:hAnsi="ＭＳ ゴシック" w:hint="eastAsia"/>
          <w:sz w:val="24"/>
        </w:rPr>
        <w:t>２．特別の教育課程の内容</w:t>
      </w: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（１）特別の教育課程の概要</w:t>
      </w:r>
    </w:p>
    <w:p w:rsidR="002578A9" w:rsidRDefault="00002509" w:rsidP="00D123E5">
      <w:pPr>
        <w:ind w:firstLineChars="250" w:firstLine="525"/>
        <w:jc w:val="left"/>
        <w:rPr>
          <w:rFonts w:ascii="ＭＳ ゴシック" w:eastAsia="ＭＳ ゴシック" w:hAnsi="ＭＳ ゴシック"/>
          <w:szCs w:val="21"/>
        </w:rPr>
      </w:pPr>
      <w:r w:rsidRPr="00002509">
        <w:rPr>
          <w:rFonts w:ascii="ＭＳ ゴシック" w:eastAsia="ＭＳ ゴシック" w:hAnsi="ＭＳ ゴシック" w:hint="eastAsia"/>
          <w:szCs w:val="21"/>
        </w:rPr>
        <w:t>○</w:t>
      </w:r>
      <w:r w:rsidR="004439D0">
        <w:rPr>
          <w:rFonts w:ascii="ＭＳ ゴシック" w:eastAsia="ＭＳ ゴシック" w:hAnsi="ＭＳ ゴシック" w:hint="eastAsia"/>
          <w:szCs w:val="21"/>
        </w:rPr>
        <w:t xml:space="preserve"> </w:t>
      </w:r>
      <w:r w:rsidRPr="00002509">
        <w:rPr>
          <w:rFonts w:ascii="ＭＳ ゴシック" w:eastAsia="ＭＳ ゴシック" w:hAnsi="ＭＳ ゴシック" w:hint="eastAsia"/>
          <w:szCs w:val="21"/>
        </w:rPr>
        <w:t>小学校</w:t>
      </w:r>
      <w:r>
        <w:rPr>
          <w:rFonts w:ascii="ＭＳ ゴシック" w:eastAsia="ＭＳ ゴシック" w:hAnsi="ＭＳ ゴシック" w:hint="eastAsia"/>
          <w:szCs w:val="21"/>
        </w:rPr>
        <w:t>第</w:t>
      </w:r>
      <w:r w:rsidR="00D123E5">
        <w:rPr>
          <w:rFonts w:ascii="ＭＳ ゴシック" w:eastAsia="ＭＳ ゴシック" w:hAnsi="ＭＳ ゴシック" w:hint="eastAsia"/>
          <w:szCs w:val="21"/>
        </w:rPr>
        <w:t>1</w:t>
      </w:r>
      <w:r>
        <w:rPr>
          <w:rFonts w:ascii="ＭＳ ゴシック" w:eastAsia="ＭＳ ゴシック" w:hAnsi="ＭＳ ゴシック" w:hint="eastAsia"/>
          <w:szCs w:val="21"/>
        </w:rPr>
        <w:t>学年から第</w:t>
      </w:r>
      <w:r w:rsidR="00D123E5">
        <w:rPr>
          <w:rFonts w:ascii="ＭＳ ゴシック" w:eastAsia="ＭＳ ゴシック" w:hAnsi="ＭＳ ゴシック" w:hint="eastAsia"/>
          <w:szCs w:val="21"/>
        </w:rPr>
        <w:t>6</w:t>
      </w:r>
      <w:r>
        <w:rPr>
          <w:rFonts w:ascii="ＭＳ ゴシック" w:eastAsia="ＭＳ ゴシック" w:hAnsi="ＭＳ ゴシック" w:hint="eastAsia"/>
          <w:szCs w:val="21"/>
        </w:rPr>
        <w:t>学年に「英語科」を設ける。</w:t>
      </w:r>
    </w:p>
    <w:p w:rsidR="00002509" w:rsidRDefault="00002509" w:rsidP="00D123E5">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439D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目標</w:t>
      </w:r>
    </w:p>
    <w:p w:rsidR="00002509" w:rsidRDefault="00002509" w:rsidP="00390E3A">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柔軟な適応力をもつ、小学校低学年から、簡単な英語を聞いたり話したり読んだりする活動を通して、英語に慣れ親しみ、英語や外国の文化に対する興味・関心を深め、学んだことをもとに積極的に英語で尋ねたり、伝え合ったりできるようにする。</w:t>
      </w:r>
    </w:p>
    <w:p w:rsidR="00390E3A" w:rsidRPr="00D123E5" w:rsidRDefault="00D123E5" w:rsidP="00D123E5">
      <w:pPr>
        <w:ind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Pr="00D123E5">
        <w:rPr>
          <w:rFonts w:ascii="ＭＳ ゴシック" w:eastAsia="ＭＳ ゴシック" w:hAnsi="ＭＳ ゴシック" w:hint="eastAsia"/>
          <w:szCs w:val="21"/>
        </w:rPr>
        <w:t xml:space="preserve"> </w:t>
      </w:r>
      <w:r w:rsidR="00390E3A" w:rsidRPr="00D123E5">
        <w:rPr>
          <w:rFonts w:ascii="ＭＳ ゴシック" w:eastAsia="ＭＳ ゴシック" w:hAnsi="ＭＳ ゴシック" w:hint="eastAsia"/>
          <w:szCs w:val="21"/>
        </w:rPr>
        <w:t>内容</w:t>
      </w:r>
    </w:p>
    <w:p w:rsidR="00390E3A" w:rsidRDefault="00390E3A" w:rsidP="00D123E5">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【知識及び技能】</w:t>
      </w:r>
    </w:p>
    <w:p w:rsidR="00390E3A" w:rsidRDefault="00390E3A" w:rsidP="00D123E5">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・アルファベットの文字や単語の綴りに関心をもち、フォニックスの基礎を学ぶ。</w:t>
      </w:r>
    </w:p>
    <w:p w:rsidR="00390E3A" w:rsidRDefault="00390E3A" w:rsidP="00D123E5">
      <w:pPr>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・英語の音声に多く触れ、進んで発音やイントネーション及びリズムをまねたり声に出したりする。</w:t>
      </w:r>
    </w:p>
    <w:p w:rsidR="00390E3A" w:rsidRPr="00002509" w:rsidRDefault="00390E3A" w:rsidP="00D123E5">
      <w:pPr>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・日本語と英語の音声や文字等の違いに気づき、それを実際のコミュニケーションの中で生かす。</w:t>
      </w:r>
    </w:p>
    <w:p w:rsidR="002578A9" w:rsidRPr="004439D0" w:rsidRDefault="00014594" w:rsidP="00D123E5">
      <w:pPr>
        <w:ind w:firstLineChars="300" w:firstLine="630"/>
        <w:rPr>
          <w:rFonts w:ascii="ＭＳ ゴシック" w:eastAsia="ＭＳ ゴシック" w:hAnsi="ＭＳ ゴシック"/>
          <w:szCs w:val="21"/>
        </w:rPr>
      </w:pPr>
      <w:r w:rsidRPr="004439D0">
        <w:rPr>
          <w:rFonts w:ascii="ＭＳ ゴシック" w:eastAsia="ＭＳ ゴシック" w:hAnsi="ＭＳ ゴシック" w:hint="eastAsia"/>
          <w:szCs w:val="21"/>
        </w:rPr>
        <w:t>【思考力・判断力・表現力等】</w:t>
      </w:r>
    </w:p>
    <w:p w:rsidR="00014594" w:rsidRPr="004439D0" w:rsidRDefault="00014594" w:rsidP="001B2998">
      <w:pPr>
        <w:ind w:leftChars="400" w:left="1050" w:hangingChars="100" w:hanging="210"/>
        <w:rPr>
          <w:rFonts w:ascii="ＭＳ ゴシック" w:eastAsia="ＭＳ ゴシック" w:hAnsi="ＭＳ ゴシック"/>
          <w:szCs w:val="21"/>
        </w:rPr>
      </w:pPr>
      <w:r w:rsidRPr="004439D0">
        <w:rPr>
          <w:rFonts w:ascii="ＭＳ ゴシック" w:eastAsia="ＭＳ ゴシック" w:hAnsi="ＭＳ ゴシック" w:hint="eastAsia"/>
          <w:szCs w:val="21"/>
        </w:rPr>
        <w:t>・コミュニケーションを行う目的や場面、状況を理解し、そこで必要な英語表現を進んで学び、積極的に使おうとする。</w:t>
      </w:r>
      <w:r w:rsidR="001B2998">
        <w:rPr>
          <w:rFonts w:ascii="ＭＳ ゴシック" w:eastAsia="ＭＳ ゴシック" w:hAnsi="ＭＳ ゴシック" w:hint="eastAsia"/>
          <w:szCs w:val="21"/>
        </w:rPr>
        <w:t xml:space="preserve"> </w:t>
      </w:r>
    </w:p>
    <w:p w:rsidR="00014594" w:rsidRDefault="00014594" w:rsidP="001B2998">
      <w:pPr>
        <w:ind w:leftChars="400" w:left="1050" w:hangingChars="100" w:hanging="210"/>
        <w:rPr>
          <w:rFonts w:ascii="ＭＳ ゴシック" w:eastAsia="ＭＳ ゴシック" w:hAnsi="ＭＳ ゴシック"/>
          <w:szCs w:val="21"/>
        </w:rPr>
      </w:pPr>
      <w:r w:rsidRPr="004439D0">
        <w:rPr>
          <w:rFonts w:ascii="ＭＳ ゴシック" w:eastAsia="ＭＳ ゴシック" w:hAnsi="ＭＳ ゴシック" w:hint="eastAsia"/>
          <w:szCs w:val="21"/>
        </w:rPr>
        <w:t>・音声で慣れ親しんだ英語をもとに、新しい単語や表現の意味を推測し、その英語を使って自分</w:t>
      </w:r>
      <w:r w:rsidR="00D123E5">
        <w:rPr>
          <w:rFonts w:ascii="ＭＳ ゴシック" w:eastAsia="ＭＳ ゴシック" w:hAnsi="ＭＳ ゴシック" w:hint="eastAsia"/>
          <w:szCs w:val="21"/>
        </w:rPr>
        <w:t xml:space="preserve">　</w:t>
      </w:r>
      <w:r w:rsidRPr="004439D0">
        <w:rPr>
          <w:rFonts w:ascii="ＭＳ ゴシック" w:eastAsia="ＭＳ ゴシック" w:hAnsi="ＭＳ ゴシック" w:hint="eastAsia"/>
          <w:szCs w:val="21"/>
        </w:rPr>
        <w:t>の考えや気持ちを伝え合う。</w:t>
      </w:r>
    </w:p>
    <w:p w:rsidR="004439D0" w:rsidRDefault="004439D0" w:rsidP="00D123E5">
      <w:pPr>
        <w:ind w:left="105"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【学びに向かう力、人間性】</w:t>
      </w:r>
    </w:p>
    <w:p w:rsidR="004439D0" w:rsidRDefault="004439D0" w:rsidP="001B2998">
      <w:pPr>
        <w:ind w:leftChars="400" w:left="945" w:hangingChars="50" w:hanging="105"/>
        <w:rPr>
          <w:rFonts w:ascii="ＭＳ ゴシック" w:eastAsia="ＭＳ ゴシック" w:hAnsi="ＭＳ ゴシック"/>
          <w:szCs w:val="21"/>
        </w:rPr>
      </w:pPr>
      <w:r>
        <w:rPr>
          <w:rFonts w:ascii="ＭＳ ゴシック" w:eastAsia="ＭＳ ゴシック" w:hAnsi="ＭＳ ゴシック" w:hint="eastAsia"/>
          <w:szCs w:val="21"/>
        </w:rPr>
        <w:t>・外国語指導助手の英語やビデオで話される英語に興味をもって聞き、内容を理解しようとし、</w:t>
      </w:r>
      <w:r w:rsidR="00D123E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lastRenderedPageBreak/>
        <w:t>まねて発話しようとする。</w:t>
      </w:r>
    </w:p>
    <w:p w:rsidR="004439D0" w:rsidRPr="004439D0" w:rsidRDefault="004439D0" w:rsidP="001B2998">
      <w:pPr>
        <w:ind w:leftChars="350" w:left="945" w:hangingChars="100" w:hanging="210"/>
        <w:rPr>
          <w:rFonts w:ascii="ＭＳ ゴシック" w:eastAsia="ＭＳ ゴシック" w:hAnsi="ＭＳ ゴシック"/>
          <w:szCs w:val="21"/>
        </w:rPr>
      </w:pPr>
      <w:r>
        <w:rPr>
          <w:rFonts w:ascii="ＭＳ ゴシック" w:eastAsia="ＭＳ ゴシック" w:hAnsi="ＭＳ ゴシック" w:hint="eastAsia"/>
          <w:szCs w:val="21"/>
        </w:rPr>
        <w:t>・日本語と英語を含めた外国語との違いに関心をもち、言語の多様性やその背景にある</w:t>
      </w:r>
      <w:r w:rsidR="00C1559F">
        <w:rPr>
          <w:rFonts w:ascii="ＭＳ ゴシック" w:eastAsia="ＭＳ ゴシック" w:hAnsi="ＭＳ ゴシック" w:hint="eastAsia"/>
          <w:szCs w:val="21"/>
        </w:rPr>
        <w:t>文化等に気づくとともに、お互いの言語や文化を尊重しようとする。</w:t>
      </w: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（２）学校又は地域の特色を生かした特別の教育課程を編成して教育を実施する必要性</w:t>
      </w:r>
    </w:p>
    <w:p w:rsidR="002578A9" w:rsidRDefault="00E10CE9" w:rsidP="001B2998">
      <w:pPr>
        <w:ind w:left="240" w:hangingChars="100" w:hanging="24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E10CE9">
        <w:rPr>
          <w:rFonts w:ascii="ＭＳ ゴシック" w:eastAsia="ＭＳ ゴシック" w:hAnsi="ＭＳ ゴシック" w:hint="eastAsia"/>
          <w:szCs w:val="21"/>
        </w:rPr>
        <w:t>米原市は</w:t>
      </w:r>
      <w:r>
        <w:rPr>
          <w:rFonts w:ascii="ＭＳ ゴシック" w:eastAsia="ＭＳ ゴシック" w:hAnsi="ＭＳ ゴシック" w:hint="eastAsia"/>
          <w:szCs w:val="21"/>
        </w:rPr>
        <w:t>、平成17年度の合併以来、国際理解教育に注力し、現在においては市内小中学校15校に8人の英語指導助手と1人の米原市国際理解教育協力員を配置し、中学校の英語教育のみならず小学校における英語教育や国際理解教育に力を入れている。</w:t>
      </w:r>
    </w:p>
    <w:p w:rsidR="00E10CE9" w:rsidRDefault="00E10CE9" w:rsidP="005B21B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これに加え、本市が東京オリンピック・パラリンピック</w:t>
      </w:r>
      <w:r w:rsidR="001A02DD">
        <w:rPr>
          <w:rFonts w:ascii="ＭＳ ゴシック" w:eastAsia="ＭＳ ゴシック" w:hAnsi="ＭＳ ゴシック" w:hint="eastAsia"/>
          <w:szCs w:val="21"/>
        </w:rPr>
        <w:t>2020</w:t>
      </w:r>
      <w:r>
        <w:rPr>
          <w:rFonts w:ascii="ＭＳ ゴシック" w:eastAsia="ＭＳ ゴシック" w:hAnsi="ＭＳ ゴシック" w:hint="eastAsia"/>
          <w:szCs w:val="21"/>
        </w:rPr>
        <w:t>開催に向けてニュージーランドのホストタウンに登録され、以来ニュージーランドとのスポーツ及び文化の交流計画を策定・推進しているところである。この一環として教育の面においては、ESDの理念を踏まえながら英語教育を通じてコミュニケーション能力の育成及び国際理解教育の推進を図りたいと考えているところである。</w:t>
      </w:r>
    </w:p>
    <w:p w:rsidR="00E10CE9" w:rsidRPr="00E10CE9" w:rsidRDefault="00E10CE9" w:rsidP="005B21B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A02D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こ</w:t>
      </w:r>
      <w:r w:rsidR="001A02DD">
        <w:rPr>
          <w:rFonts w:ascii="ＭＳ ゴシック" w:eastAsia="ＭＳ ゴシック" w:hAnsi="ＭＳ ゴシック" w:hint="eastAsia"/>
          <w:szCs w:val="21"/>
        </w:rPr>
        <w:t>れら</w:t>
      </w:r>
      <w:r>
        <w:rPr>
          <w:rFonts w:ascii="ＭＳ ゴシック" w:eastAsia="ＭＳ ゴシック" w:hAnsi="ＭＳ ゴシック" w:hint="eastAsia"/>
          <w:szCs w:val="21"/>
        </w:rPr>
        <w:t>のことから、柔軟な適応性をもつ小学校低学年から英語科を教科として位置づけ、英語に慣れ親しむ学習を通じて、世界の多様な文化や人間を尊重する</w:t>
      </w:r>
      <w:r w:rsidR="005B21B8">
        <w:rPr>
          <w:rFonts w:ascii="ＭＳ ゴシック" w:eastAsia="ＭＳ ゴシック" w:hAnsi="ＭＳ ゴシック" w:hint="eastAsia"/>
          <w:szCs w:val="21"/>
        </w:rPr>
        <w:t>態度を育成するため特別の教育課程を編成し実施することを望むものである。</w:t>
      </w:r>
    </w:p>
    <w:p w:rsidR="002578A9" w:rsidRDefault="002578A9" w:rsidP="007A1B82">
      <w:pPr>
        <w:rPr>
          <w:rFonts w:ascii="ＭＳ ゴシック" w:eastAsia="ＭＳ ゴシック" w:hAnsi="ＭＳ ゴシック"/>
          <w:sz w:val="24"/>
        </w:rPr>
      </w:pP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（３）特例の適用開始日</w:t>
      </w:r>
      <w:r w:rsidR="00C41B39">
        <w:rPr>
          <w:rFonts w:ascii="ＭＳ ゴシック" w:eastAsia="ＭＳ ゴシック" w:hAnsi="ＭＳ ゴシック" w:hint="eastAsia"/>
          <w:sz w:val="24"/>
        </w:rPr>
        <w:t>（柏原小、山東小、大原小、伊吹小、春照小）</w:t>
      </w:r>
    </w:p>
    <w:p w:rsidR="002578A9" w:rsidRPr="00C41B39" w:rsidRDefault="00C41B39" w:rsidP="007A1B82">
      <w:pPr>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C41B39">
        <w:rPr>
          <w:rFonts w:ascii="ＭＳ ゴシック" w:eastAsia="ＭＳ ゴシック" w:hAnsi="ＭＳ ゴシック" w:hint="eastAsia"/>
          <w:szCs w:val="21"/>
        </w:rPr>
        <w:t>平成29年4月1日</w:t>
      </w:r>
    </w:p>
    <w:p w:rsidR="00C41B39" w:rsidRPr="00C41B39" w:rsidRDefault="00C41B39" w:rsidP="007A1B82">
      <w:pPr>
        <w:rPr>
          <w:rFonts w:ascii="ＭＳ ゴシック" w:eastAsia="ＭＳ ゴシック" w:hAnsi="ＭＳ ゴシック"/>
          <w:szCs w:val="21"/>
        </w:rPr>
      </w:pPr>
      <w:r w:rsidRPr="00C41B39">
        <w:rPr>
          <w:rFonts w:ascii="ＭＳ ゴシック" w:eastAsia="ＭＳ ゴシック" w:hAnsi="ＭＳ ゴシック" w:hint="eastAsia"/>
          <w:szCs w:val="21"/>
        </w:rPr>
        <w:t xml:space="preserve">　　　　平成30年4月1日 変更</w:t>
      </w:r>
    </w:p>
    <w:p w:rsidR="00C41B39" w:rsidRPr="00C41B39" w:rsidRDefault="00C41B39" w:rsidP="007A1B82">
      <w:pPr>
        <w:rPr>
          <w:rFonts w:ascii="ＭＳ ゴシック" w:eastAsia="ＭＳ ゴシック" w:hAnsi="ＭＳ ゴシック"/>
          <w:szCs w:val="21"/>
        </w:rPr>
      </w:pPr>
      <w:r w:rsidRPr="00C41B39">
        <w:rPr>
          <w:rFonts w:ascii="ＭＳ ゴシック" w:eastAsia="ＭＳ ゴシック" w:hAnsi="ＭＳ ゴシック" w:hint="eastAsia"/>
          <w:szCs w:val="21"/>
        </w:rPr>
        <w:t xml:space="preserve">　　　　令和 2年4月1日  変更</w:t>
      </w:r>
    </w:p>
    <w:p w:rsidR="002578A9" w:rsidRPr="00C41B39" w:rsidRDefault="002578A9" w:rsidP="007A1B82">
      <w:pPr>
        <w:rPr>
          <w:rFonts w:ascii="ＭＳ ゴシック" w:eastAsia="ＭＳ ゴシック" w:hAnsi="ＭＳ ゴシック"/>
          <w:sz w:val="24"/>
        </w:rPr>
      </w:pP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（４）取組の期間</w:t>
      </w:r>
    </w:p>
    <w:bookmarkEnd w:id="1"/>
    <w:p w:rsidR="00AE16C4" w:rsidRDefault="00C41B39" w:rsidP="00AE16C4">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AE16C4">
        <w:rPr>
          <w:rFonts w:ascii="ＭＳ ゴシック" w:eastAsia="ＭＳ ゴシック" w:hAnsi="ＭＳ ゴシック" w:hint="eastAsia"/>
          <w:szCs w:val="21"/>
        </w:rPr>
        <w:t xml:space="preserve"> 令和2年4月1日から教育課程の基準によらない部分が、教育課程の基準になるように</w:t>
      </w:r>
      <w:r w:rsidR="00AE16C4" w:rsidRPr="00AE16C4">
        <w:rPr>
          <w:rFonts w:ascii="ＭＳ ゴシック" w:eastAsia="ＭＳ ゴシック" w:hAnsi="ＭＳ ゴシック" w:hint="eastAsia"/>
          <w:szCs w:val="21"/>
        </w:rPr>
        <w:t>学習指</w:t>
      </w:r>
    </w:p>
    <w:p w:rsidR="002578A9" w:rsidRPr="00AE16C4" w:rsidRDefault="00AE16C4" w:rsidP="00AE16C4">
      <w:pPr>
        <w:ind w:leftChars="300" w:left="630"/>
        <w:rPr>
          <w:rFonts w:ascii="ＭＳ ゴシック" w:eastAsia="ＭＳ ゴシック" w:hAnsi="ＭＳ ゴシック"/>
          <w:szCs w:val="21"/>
        </w:rPr>
      </w:pPr>
      <w:r w:rsidRPr="00AE16C4">
        <w:rPr>
          <w:rFonts w:ascii="ＭＳ ゴシック" w:eastAsia="ＭＳ ゴシック" w:hAnsi="ＭＳ ゴシック" w:hint="eastAsia"/>
          <w:szCs w:val="21"/>
        </w:rPr>
        <w:t>導要領が改訂されるまで。</w:t>
      </w:r>
    </w:p>
    <w:p w:rsidR="002578A9" w:rsidRDefault="002578A9" w:rsidP="007A1B82">
      <w:pPr>
        <w:rPr>
          <w:rFonts w:ascii="ＭＳ ゴシック" w:eastAsia="ＭＳ ゴシック" w:hAnsi="ＭＳ ゴシック"/>
          <w:sz w:val="24"/>
        </w:rPr>
      </w:pPr>
    </w:p>
    <w:p w:rsidR="007A1B82"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３</w:t>
      </w:r>
      <w:r w:rsidR="00930E2D">
        <w:rPr>
          <w:rFonts w:ascii="ＭＳ ゴシック" w:eastAsia="ＭＳ ゴシック" w:hAnsi="ＭＳ ゴシック" w:hint="eastAsia"/>
          <w:sz w:val="24"/>
        </w:rPr>
        <w:t>．</w:t>
      </w:r>
      <w:r w:rsidR="00C56620">
        <w:rPr>
          <w:rFonts w:ascii="ＭＳ ゴシック" w:eastAsia="ＭＳ ゴシック" w:hAnsi="ＭＳ ゴシック" w:hint="eastAsia"/>
          <w:sz w:val="24"/>
        </w:rPr>
        <w:t>特別の教育課程</w:t>
      </w:r>
      <w:r w:rsidR="007668D3">
        <w:rPr>
          <w:rFonts w:ascii="ＭＳ ゴシック" w:eastAsia="ＭＳ ゴシック" w:hAnsi="ＭＳ ゴシック" w:hint="eastAsia"/>
          <w:sz w:val="24"/>
        </w:rPr>
        <w:t>の</w:t>
      </w:r>
      <w:r w:rsidR="00C56620">
        <w:rPr>
          <w:rFonts w:ascii="ＭＳ ゴシック" w:eastAsia="ＭＳ ゴシック" w:hAnsi="ＭＳ ゴシック" w:hint="eastAsia"/>
          <w:sz w:val="24"/>
        </w:rPr>
        <w:t>実施状況</w:t>
      </w:r>
      <w:r w:rsidR="007E57DA">
        <w:rPr>
          <w:rFonts w:ascii="ＭＳ ゴシック" w:eastAsia="ＭＳ ゴシック" w:hAnsi="ＭＳ ゴシック" w:hint="eastAsia"/>
          <w:sz w:val="24"/>
        </w:rPr>
        <w:t>に関する把握・検証結果</w:t>
      </w:r>
    </w:p>
    <w:p w:rsidR="00C56620" w:rsidRDefault="00C56620"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7668D3">
        <w:rPr>
          <w:rFonts w:ascii="ＭＳ ゴシック" w:eastAsia="ＭＳ ゴシック" w:hAnsi="ＭＳ ゴシック" w:hint="eastAsia"/>
          <w:sz w:val="24"/>
        </w:rPr>
        <w:t>特別の教育課程編成・実施計画に基づく教育の実施状況</w:t>
      </w:r>
    </w:p>
    <w:p w:rsidR="00FD1189" w:rsidRDefault="00FD118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8497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1pt;width:243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" adj="2174" strokecolor="black [3213]"/>
            </w:pict>
          </mc:Fallback>
        </mc:AlternateContent>
      </w:r>
      <w:r w:rsidR="00F35E8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計画通り実施できている</w:t>
      </w:r>
    </w:p>
    <w:p w:rsidR="00FD1189" w:rsidRDefault="001A02DD"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simplePos x="0" y="0"/>
                <wp:positionH relativeFrom="column">
                  <wp:posOffset>504824</wp:posOffset>
                </wp:positionH>
                <wp:positionV relativeFrom="paragraph">
                  <wp:posOffset>9525</wp:posOffset>
                </wp:positionV>
                <wp:extent cx="2409825" cy="238125"/>
                <wp:effectExtent l="0" t="0" r="28575" b="28575"/>
                <wp:wrapNone/>
                <wp:docPr id="3" name="楕円 3"/>
                <wp:cNvGraphicFramePr/>
                <a:graphic xmlns:a="http://schemas.openxmlformats.org/drawingml/2006/main">
                  <a:graphicData uri="http://schemas.microsoft.com/office/word/2010/wordprocessingShape">
                    <wps:wsp>
                      <wps:cNvSpPr/>
                      <wps:spPr>
                        <a:xfrm>
                          <a:off x="0" y="0"/>
                          <a:ext cx="24098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6FBBA7" id="楕円 3" o:spid="_x0000_s1026" style="position:absolute;left:0;text-align:left;margin-left:39.75pt;margin-top:.75pt;width:189.7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" filled="f" strokecolor="black [3213]" strokeweight="1pt"/>
            </w:pict>
          </mc:Fallback>
        </mc:AlternateContent>
      </w:r>
      <w:r w:rsidR="00FD1189">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一部、計画通り実施できていない</w:t>
      </w:r>
    </w:p>
    <w:p w:rsidR="00F35E80" w:rsidRDefault="00F35E80"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D1189">
        <w:rPr>
          <w:rFonts w:ascii="ＭＳ ゴシック" w:eastAsia="ＭＳ ゴシック" w:hAnsi="ＭＳ ゴシック" w:hint="eastAsia"/>
          <w:sz w:val="24"/>
        </w:rPr>
        <w:t xml:space="preserve">　　・ほとんど計画通り実施できていない</w:t>
      </w:r>
    </w:p>
    <w:p w:rsidR="00FD1189" w:rsidRPr="00F35E80" w:rsidRDefault="00FD1189" w:rsidP="007A1B82">
      <w:pPr>
        <w:rPr>
          <w:rFonts w:ascii="ＭＳ ゴシック" w:eastAsia="ＭＳ ゴシック" w:hAnsi="ＭＳ ゴシック"/>
          <w:sz w:val="24"/>
        </w:rPr>
      </w:pPr>
    </w:p>
    <w:p w:rsidR="00853806" w:rsidRDefault="00853806"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6C6CB5">
        <w:rPr>
          <w:rFonts w:ascii="ＭＳ ゴシック" w:eastAsia="ＭＳ ゴシック" w:hAnsi="ＭＳ ゴシック" w:hint="eastAsia"/>
          <w:sz w:val="24"/>
        </w:rPr>
        <w:t>実施状況に関する</w:t>
      </w:r>
      <w:r w:rsidR="00D24E85">
        <w:rPr>
          <w:rFonts w:ascii="ＭＳ ゴシック" w:eastAsia="ＭＳ ゴシック" w:hAnsi="ＭＳ ゴシック" w:hint="eastAsia"/>
          <w:sz w:val="24"/>
        </w:rPr>
        <w:t>特記</w:t>
      </w:r>
      <w:r w:rsidR="006C6CB5">
        <w:rPr>
          <w:rFonts w:ascii="ＭＳ ゴシック" w:eastAsia="ＭＳ ゴシック" w:hAnsi="ＭＳ ゴシック" w:hint="eastAsia"/>
          <w:sz w:val="24"/>
        </w:rPr>
        <w:t>事項</w:t>
      </w:r>
    </w:p>
    <w:p w:rsidR="006C6CB5" w:rsidRPr="00BB5022" w:rsidRDefault="006C6CB5" w:rsidP="00E45B7D">
      <w:pPr>
        <w:ind w:left="630" w:hangingChars="300" w:hanging="630"/>
        <w:rPr>
          <w:rFonts w:ascii="ＭＳ ゴシック" w:eastAsia="ＭＳ ゴシック" w:hAnsi="ＭＳ ゴシック"/>
        </w:rPr>
      </w:pPr>
      <w:r w:rsidRPr="00BB5022">
        <w:rPr>
          <w:rFonts w:ascii="ＭＳ ゴシック" w:eastAsia="ＭＳ ゴシック" w:hAnsi="ＭＳ ゴシック" w:hint="eastAsia"/>
        </w:rPr>
        <w:t xml:space="preserve">　</w:t>
      </w:r>
      <w:r w:rsidR="00E45B7D" w:rsidRPr="00BB5022">
        <w:rPr>
          <w:rFonts w:ascii="ＭＳ ゴシック" w:eastAsia="ＭＳ ゴシック" w:hAnsi="ＭＳ ゴシック" w:hint="eastAsia"/>
        </w:rPr>
        <w:t xml:space="preserve">　※（１）で「一部、計画通り実施できていない」又は「ほとんど計画通り実施できていない」を選択した場合は、必ず記載</w:t>
      </w:r>
      <w:r w:rsidR="00EB5A0B">
        <w:rPr>
          <w:rFonts w:ascii="ＭＳ ゴシック" w:eastAsia="ＭＳ ゴシック" w:hAnsi="ＭＳ ゴシック" w:hint="eastAsia"/>
        </w:rPr>
        <w:t>する</w:t>
      </w:r>
      <w:r w:rsidR="00E45B7D" w:rsidRPr="00BB5022">
        <w:rPr>
          <w:rFonts w:ascii="ＭＳ ゴシック" w:eastAsia="ＭＳ ゴシック" w:hAnsi="ＭＳ ゴシック" w:hint="eastAsia"/>
        </w:rPr>
        <w:t>。</w:t>
      </w:r>
    </w:p>
    <w:p w:rsidR="00E45B7D" w:rsidRDefault="00E45B7D" w:rsidP="00E45B7D">
      <w:pPr>
        <w:ind w:left="720" w:hangingChars="300" w:hanging="720"/>
        <w:rPr>
          <w:rFonts w:ascii="ＭＳ ゴシック" w:eastAsia="ＭＳ ゴシック" w:hAnsi="ＭＳ ゴシック"/>
          <w:sz w:val="24"/>
        </w:rPr>
      </w:pPr>
    </w:p>
    <w:p w:rsidR="005F0347" w:rsidRDefault="001A02DD" w:rsidP="001A02DD">
      <w:pPr>
        <w:ind w:leftChars="300" w:left="630" w:firstLineChars="100" w:firstLine="240"/>
        <w:rPr>
          <w:rFonts w:ascii="ＭＳ ゴシック" w:eastAsia="ＭＳ ゴシック" w:hAnsi="ＭＳ ゴシック"/>
          <w:sz w:val="24"/>
        </w:rPr>
      </w:pPr>
      <w:r w:rsidRPr="001A02DD">
        <w:rPr>
          <w:rFonts w:ascii="ＭＳ ゴシック" w:eastAsia="ＭＳ ゴシック" w:hAnsi="ＭＳ ゴシック" w:hint="eastAsia"/>
          <w:sz w:val="24"/>
        </w:rPr>
        <w:t>新型コロナウイルス感染症の感染拡大防止のための臨時休業のため、計画していた時数確保が心配されたが、何とか確保することができた。しかし、互いに交流し合うなどの感染リスクが高い学習活動が十分に行うことができなかった。</w:t>
      </w:r>
    </w:p>
    <w:p w:rsidR="004F4699" w:rsidRDefault="00BF04D7" w:rsidP="004F4699">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保護者及び地域住民その他の関係者</w:t>
      </w:r>
      <w:r>
        <w:rPr>
          <w:rFonts w:ascii="ＭＳ ゴシック" w:eastAsia="ＭＳ ゴシック" w:hAnsi="ＭＳ ゴシック" w:hint="eastAsia"/>
          <w:sz w:val="24"/>
        </w:rPr>
        <w:t>に対する</w:t>
      </w:r>
      <w:r w:rsidR="004F4699">
        <w:rPr>
          <w:rFonts w:ascii="ＭＳ ゴシック" w:eastAsia="ＭＳ ゴシック" w:hAnsi="ＭＳ ゴシック" w:hint="eastAsia"/>
          <w:sz w:val="24"/>
        </w:rPr>
        <w:t>情報提供の状況</w:t>
      </w:r>
    </w:p>
    <w:p w:rsidR="004F4699" w:rsidRDefault="009A4635"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48400873" wp14:editId="5B910A34">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C56E" id="大かっこ 2" o:spid="_x0000_s1026" type="#_x0000_t185" style="position:absolute;left:0;text-align:left;margin-left:15.75pt;margin-top:1pt;width:146.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" adj="3463" strokecolor="black [3213]"/>
            </w:pict>
          </mc:Fallback>
        </mc:AlternateContent>
      </w:r>
      <w:r>
        <w:rPr>
          <w:rFonts w:ascii="ＭＳ ゴシック" w:eastAsia="ＭＳ ゴシック" w:hAnsi="ＭＳ ゴシック" w:hint="eastAsia"/>
          <w:sz w:val="24"/>
        </w:rPr>
        <w:t xml:space="preserve">　　　・実施している</w:t>
      </w:r>
    </w:p>
    <w:p w:rsidR="009A4635" w:rsidRDefault="001A02DD"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9525</wp:posOffset>
                </wp:positionV>
                <wp:extent cx="1638300" cy="304800"/>
                <wp:effectExtent l="0" t="0" r="19050" b="19050"/>
                <wp:wrapNone/>
                <wp:docPr id="4" name="楕円 4"/>
                <wp:cNvGraphicFramePr/>
                <a:graphic xmlns:a="http://schemas.openxmlformats.org/drawingml/2006/main">
                  <a:graphicData uri="http://schemas.microsoft.com/office/word/2010/wordprocessingShape">
                    <wps:wsp>
                      <wps:cNvSpPr/>
                      <wps:spPr>
                        <a:xfrm>
                          <a:off x="0" y="0"/>
                          <a:ext cx="1638300" cy="30480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D625CE" id="楕円 4" o:spid="_x0000_s1026" style="position:absolute;left:0;text-align:left;margin-left:21.75pt;margin-top:.75pt;width:129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" filled="f" strokecolor="black [3213]" strokeweight="1pt"/>
            </w:pict>
          </mc:Fallback>
        </mc:AlternateContent>
      </w:r>
      <w:r w:rsidR="009A4635">
        <w:rPr>
          <w:rFonts w:ascii="ＭＳ ゴシック" w:eastAsia="ＭＳ ゴシック" w:hAnsi="ＭＳ ゴシック" w:hint="eastAsia"/>
          <w:sz w:val="24"/>
        </w:rPr>
        <w:t xml:space="preserve">　　　・実施していない</w:t>
      </w:r>
    </w:p>
    <w:p w:rsidR="009A4635" w:rsidRDefault="009A4635" w:rsidP="00E45B7D">
      <w:pPr>
        <w:ind w:left="720" w:hangingChars="300" w:hanging="720"/>
        <w:rPr>
          <w:rFonts w:ascii="ＭＳ ゴシック" w:eastAsia="ＭＳ ゴシック" w:hAnsi="ＭＳ ゴシック"/>
          <w:sz w:val="24"/>
        </w:rPr>
      </w:pPr>
    </w:p>
    <w:p w:rsidR="009A4635" w:rsidRDefault="009A4635" w:rsidP="00E45B7D">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＜特記事項＞</w:t>
      </w:r>
    </w:p>
    <w:p w:rsidR="005F0347" w:rsidRPr="005F0347" w:rsidRDefault="005F0347" w:rsidP="00E45B7D">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5F0347">
        <w:rPr>
          <w:rFonts w:ascii="ＭＳ ゴシック" w:eastAsia="ＭＳ ゴシック" w:hAnsi="ＭＳ ゴシック" w:hint="eastAsia"/>
          <w:szCs w:val="21"/>
        </w:rPr>
        <w:t xml:space="preserve"> </w:t>
      </w:r>
      <w:r w:rsidR="009B0662">
        <w:rPr>
          <w:rFonts w:ascii="ＭＳ ゴシック" w:eastAsia="ＭＳ ゴシック" w:hAnsi="ＭＳ ゴシック" w:hint="eastAsia"/>
          <w:szCs w:val="21"/>
        </w:rPr>
        <w:t xml:space="preserve">　</w:t>
      </w:r>
      <w:r w:rsidR="009B0662">
        <w:rPr>
          <w:rFonts w:ascii="ＭＳ ゴシック" w:eastAsia="ＭＳ ゴシック" w:hAnsi="ＭＳ ゴシック" w:hint="eastAsia"/>
          <w:sz w:val="24"/>
        </w:rPr>
        <w:t>参観日等で、学習の様子を見ていただく予定はしていたが、新型コロナウイルス感染症の影響で実施できなかった。</w:t>
      </w:r>
    </w:p>
    <w:p w:rsidR="00BF04D7" w:rsidRPr="006C6CB5" w:rsidRDefault="00BF04D7" w:rsidP="00E45B7D">
      <w:pPr>
        <w:ind w:left="720" w:hangingChars="300" w:hanging="720"/>
        <w:rPr>
          <w:rFonts w:ascii="ＭＳ ゴシック" w:eastAsia="ＭＳ ゴシック" w:hAnsi="ＭＳ ゴシック"/>
          <w:sz w:val="24"/>
        </w:rPr>
      </w:pPr>
    </w:p>
    <w:p w:rsidR="00A975C0" w:rsidRDefault="009948BA" w:rsidP="007A1B82">
      <w:pPr>
        <w:rPr>
          <w:rFonts w:ascii="ＭＳ ゴシック" w:eastAsia="ＭＳ ゴシック" w:hAnsi="ＭＳ ゴシック"/>
          <w:sz w:val="24"/>
        </w:rPr>
      </w:pPr>
      <w:r>
        <w:rPr>
          <w:rFonts w:ascii="ＭＳ ゴシック" w:eastAsia="ＭＳ ゴシック" w:hAnsi="ＭＳ ゴシック" w:hint="eastAsia"/>
          <w:sz w:val="24"/>
        </w:rPr>
        <w:t>４</w:t>
      </w:r>
      <w:r w:rsidR="00A975C0">
        <w:rPr>
          <w:rFonts w:ascii="ＭＳ ゴシック" w:eastAsia="ＭＳ ゴシック" w:hAnsi="ＭＳ ゴシック" w:hint="eastAsia"/>
          <w:sz w:val="24"/>
        </w:rPr>
        <w:t>．</w:t>
      </w:r>
      <w:r w:rsidR="005D3F16">
        <w:rPr>
          <w:rFonts w:ascii="ＭＳ ゴシック" w:eastAsia="ＭＳ ゴシック" w:hAnsi="ＭＳ ゴシック"/>
          <w:sz w:val="24"/>
        </w:rPr>
        <w:t xml:space="preserve"> </w:t>
      </w:r>
      <w:r w:rsidR="00254E57">
        <w:rPr>
          <w:rFonts w:ascii="ＭＳ ゴシック" w:eastAsia="ＭＳ ゴシック" w:hAnsi="ＭＳ ゴシック" w:hint="eastAsia"/>
          <w:sz w:val="24"/>
        </w:rPr>
        <w:t>実施の効果及び課題</w:t>
      </w:r>
    </w:p>
    <w:p w:rsidR="00254E57" w:rsidRDefault="00EB5A0B"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FD3F87">
        <w:rPr>
          <w:rFonts w:ascii="ＭＳ ゴシック" w:eastAsia="ＭＳ ゴシック" w:hAnsi="ＭＳ ゴシック" w:hint="eastAsia"/>
          <w:sz w:val="24"/>
        </w:rPr>
        <w:t>特別の教育課程の編成・実施により達成を目指している学校の教育目標との関係</w:t>
      </w:r>
    </w:p>
    <w:p w:rsidR="00254E57" w:rsidRPr="00C46D75" w:rsidRDefault="00F53A0A" w:rsidP="00F53A0A">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1B2998" w:rsidRPr="00C41B39">
        <w:rPr>
          <w:rFonts w:ascii="ＭＳ ゴシック" w:eastAsia="ＭＳ ゴシック" w:hAnsi="ＭＳ ゴシック" w:hint="eastAsia"/>
          <w:szCs w:val="21"/>
        </w:rPr>
        <w:t xml:space="preserve">○　</w:t>
      </w:r>
      <w:r w:rsidRPr="00970B6B">
        <w:rPr>
          <w:rFonts w:ascii="ＭＳ ゴシック" w:eastAsia="ＭＳ ゴシック" w:hAnsi="ＭＳ ゴシック" w:hint="eastAsia"/>
          <w:szCs w:val="21"/>
        </w:rPr>
        <w:t>英語によるコミュニケーション、</w:t>
      </w:r>
      <w:r w:rsidRPr="00C46D75">
        <w:rPr>
          <w:rFonts w:ascii="ＭＳ ゴシック" w:eastAsia="ＭＳ ゴシック" w:hAnsi="ＭＳ ゴシック" w:hint="eastAsia"/>
          <w:szCs w:val="21"/>
        </w:rPr>
        <w:t>特に、</w:t>
      </w:r>
      <w:r w:rsidR="007C5F2E">
        <w:rPr>
          <w:rFonts w:ascii="ＭＳ ゴシック" w:eastAsia="ＭＳ ゴシック" w:hAnsi="ＭＳ ゴシック" w:hint="eastAsia"/>
          <w:szCs w:val="21"/>
        </w:rPr>
        <w:t>英語科の学習において、</w:t>
      </w:r>
      <w:r w:rsidRPr="00C46D75">
        <w:rPr>
          <w:rFonts w:ascii="ＭＳ ゴシック" w:eastAsia="ＭＳ ゴシック" w:hAnsi="ＭＳ ゴシック" w:hint="eastAsia"/>
          <w:szCs w:val="21"/>
        </w:rPr>
        <w:t>ＡＬＴと会話ができることは、児童</w:t>
      </w:r>
      <w:r w:rsidR="00C46D75" w:rsidRPr="00C46D75">
        <w:rPr>
          <w:rFonts w:ascii="ＭＳ ゴシック" w:eastAsia="ＭＳ ゴシック" w:hAnsi="ＭＳ ゴシック" w:hint="eastAsia"/>
          <w:szCs w:val="21"/>
        </w:rPr>
        <w:t>にとって大きな喜びである。</w:t>
      </w:r>
      <w:r w:rsidR="00322C87" w:rsidRPr="00C46D75">
        <w:rPr>
          <w:rFonts w:ascii="ＭＳ ゴシック" w:eastAsia="ＭＳ ゴシック" w:hAnsi="ＭＳ ゴシック" w:hint="eastAsia"/>
          <w:szCs w:val="21"/>
        </w:rPr>
        <w:t>また、ＳＥＡ（スポーツ国際交流員）が週に一度来校し、体育科の授業を担任とともに行っているが、ＳＥＡの英語を理解し、</w:t>
      </w:r>
      <w:r w:rsidR="007C5F2E">
        <w:rPr>
          <w:rFonts w:ascii="ＭＳ ゴシック" w:eastAsia="ＭＳ ゴシック" w:hAnsi="ＭＳ ゴシック" w:hint="eastAsia"/>
          <w:szCs w:val="21"/>
        </w:rPr>
        <w:t>嬉々として</w:t>
      </w:r>
      <w:r w:rsidR="00322C87" w:rsidRPr="00C46D75">
        <w:rPr>
          <w:rFonts w:ascii="ＭＳ ゴシック" w:eastAsia="ＭＳ ゴシック" w:hAnsi="ＭＳ ゴシック" w:hint="eastAsia"/>
          <w:szCs w:val="21"/>
        </w:rPr>
        <w:t>活動している姿も見られた。また、休み時間には、ＡＬＴやＳＥＡと楽しく</w:t>
      </w:r>
      <w:r w:rsidR="007C5F2E">
        <w:rPr>
          <w:rFonts w:ascii="ＭＳ ゴシック" w:eastAsia="ＭＳ ゴシック" w:hAnsi="ＭＳ ゴシック" w:hint="eastAsia"/>
          <w:szCs w:val="21"/>
        </w:rPr>
        <w:t>会話したり、遊んだりして、</w:t>
      </w:r>
      <w:r w:rsidR="00322C87" w:rsidRPr="00C46D75">
        <w:rPr>
          <w:rFonts w:ascii="ＭＳ ゴシック" w:eastAsia="ＭＳ ゴシック" w:hAnsi="ＭＳ ゴシック" w:hint="eastAsia"/>
          <w:szCs w:val="21"/>
        </w:rPr>
        <w:t>関わる児童も多い。</w:t>
      </w:r>
      <w:r w:rsidR="007C5F2E">
        <w:rPr>
          <w:rFonts w:ascii="ＭＳ ゴシック" w:eastAsia="ＭＳ ゴシック" w:hAnsi="ＭＳ ゴシック" w:hint="eastAsia"/>
          <w:szCs w:val="21"/>
        </w:rPr>
        <w:t>それら</w:t>
      </w:r>
      <w:r w:rsidRPr="00C46D75">
        <w:rPr>
          <w:rFonts w:ascii="ＭＳ ゴシック" w:eastAsia="ＭＳ ゴシック" w:hAnsi="ＭＳ ゴシック" w:hint="eastAsia"/>
          <w:szCs w:val="21"/>
        </w:rPr>
        <w:t>児童の</w:t>
      </w:r>
      <w:r w:rsidR="001B2998">
        <w:rPr>
          <w:rFonts w:ascii="ＭＳ ゴシック" w:eastAsia="ＭＳ ゴシック" w:hAnsi="ＭＳ ゴシック" w:hint="eastAsia"/>
          <w:szCs w:val="21"/>
        </w:rPr>
        <w:t>外国籍の人たちと関わろうとする</w:t>
      </w:r>
      <w:r w:rsidR="00322C87" w:rsidRPr="00C46D75">
        <w:rPr>
          <w:rFonts w:ascii="ＭＳ ゴシック" w:eastAsia="ＭＳ ゴシック" w:hAnsi="ＭＳ ゴシック" w:hint="eastAsia"/>
          <w:szCs w:val="21"/>
        </w:rPr>
        <w:t>意欲や</w:t>
      </w:r>
      <w:r w:rsidRPr="00C46D75">
        <w:rPr>
          <w:rFonts w:ascii="ＭＳ ゴシック" w:eastAsia="ＭＳ ゴシック" w:hAnsi="ＭＳ ゴシック" w:hint="eastAsia"/>
          <w:szCs w:val="21"/>
        </w:rPr>
        <w:t>積極性を十分に認めていくことで、</w:t>
      </w:r>
      <w:r w:rsidR="00C46D75" w:rsidRPr="00C46D75">
        <w:rPr>
          <w:rFonts w:ascii="ＭＳ ゴシック" w:eastAsia="ＭＳ ゴシック" w:hAnsi="ＭＳ ゴシック" w:hint="eastAsia"/>
          <w:szCs w:val="21"/>
        </w:rPr>
        <w:t>児童の自信につながり、それが</w:t>
      </w:r>
      <w:r w:rsidRPr="00C46D75">
        <w:rPr>
          <w:rFonts w:ascii="ＭＳ ゴシック" w:eastAsia="ＭＳ ゴシック" w:hAnsi="ＭＳ ゴシック" w:hint="eastAsia"/>
          <w:szCs w:val="21"/>
        </w:rPr>
        <w:t>自尊感情の</w:t>
      </w:r>
      <w:r w:rsidR="00C46D75" w:rsidRPr="00C46D75">
        <w:rPr>
          <w:rFonts w:ascii="ＭＳ ゴシック" w:eastAsia="ＭＳ ゴシック" w:hAnsi="ＭＳ ゴシック" w:hint="eastAsia"/>
          <w:szCs w:val="21"/>
        </w:rPr>
        <w:t>高まりに</w:t>
      </w:r>
      <w:r w:rsidRPr="00C46D75">
        <w:rPr>
          <w:rFonts w:ascii="ＭＳ ゴシック" w:eastAsia="ＭＳ ゴシック" w:hAnsi="ＭＳ ゴシック" w:hint="eastAsia"/>
          <w:szCs w:val="21"/>
        </w:rPr>
        <w:t>つながっている。</w:t>
      </w:r>
    </w:p>
    <w:p w:rsidR="00254E57" w:rsidRPr="00C46D75" w:rsidRDefault="00F53A0A" w:rsidP="00C41B39">
      <w:pPr>
        <w:ind w:left="735" w:hangingChars="350" w:hanging="735"/>
        <w:rPr>
          <w:rFonts w:ascii="ＭＳ ゴシック" w:eastAsia="ＭＳ ゴシック" w:hAnsi="ＭＳ ゴシック"/>
          <w:szCs w:val="21"/>
        </w:rPr>
      </w:pPr>
      <w:r w:rsidRPr="00C46D75">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 xml:space="preserve">○　</w:t>
      </w:r>
      <w:r w:rsidR="00E508D6" w:rsidRPr="00C46D75">
        <w:rPr>
          <w:rFonts w:ascii="ＭＳ ゴシック" w:eastAsia="ＭＳ ゴシック" w:hAnsi="ＭＳ ゴシック" w:hint="eastAsia"/>
          <w:szCs w:val="21"/>
        </w:rPr>
        <w:t>英語によるコミュニケーションに</w:t>
      </w:r>
      <w:r w:rsidRPr="00C46D75">
        <w:rPr>
          <w:rFonts w:ascii="ＭＳ ゴシック" w:eastAsia="ＭＳ ゴシック" w:hAnsi="ＭＳ ゴシック" w:hint="eastAsia"/>
          <w:szCs w:val="21"/>
        </w:rPr>
        <w:t>対する意欲や積極性は、他の教科において話し合いを</w:t>
      </w:r>
      <w:r w:rsidR="00E508D6" w:rsidRPr="00C46D75">
        <w:rPr>
          <w:rFonts w:ascii="ＭＳ ゴシック" w:eastAsia="ＭＳ ゴシック" w:hAnsi="ＭＳ ゴシック" w:hint="eastAsia"/>
          <w:szCs w:val="21"/>
        </w:rPr>
        <w:t>深め</w:t>
      </w:r>
      <w:r w:rsidRPr="00C46D75">
        <w:rPr>
          <w:rFonts w:ascii="ＭＳ ゴシック" w:eastAsia="ＭＳ ゴシック" w:hAnsi="ＭＳ ゴシック" w:hint="eastAsia"/>
          <w:szCs w:val="21"/>
        </w:rPr>
        <w:t>ながら課題を解決していく際に</w:t>
      </w:r>
      <w:r w:rsidR="00E508D6" w:rsidRPr="00C46D75">
        <w:rPr>
          <w:rFonts w:ascii="ＭＳ ゴシック" w:eastAsia="ＭＳ ゴシック" w:hAnsi="ＭＳ ゴシック" w:hint="eastAsia"/>
          <w:szCs w:val="21"/>
        </w:rPr>
        <w:t>大いに</w:t>
      </w:r>
      <w:r w:rsidRPr="00C46D75">
        <w:rPr>
          <w:rFonts w:ascii="ＭＳ ゴシック" w:eastAsia="ＭＳ ゴシック" w:hAnsi="ＭＳ ゴシック" w:hint="eastAsia"/>
          <w:szCs w:val="21"/>
        </w:rPr>
        <w:t>生かされて</w:t>
      </w:r>
      <w:r w:rsidR="00C46D75" w:rsidRPr="00C46D75">
        <w:rPr>
          <w:rFonts w:ascii="ＭＳ ゴシック" w:eastAsia="ＭＳ ゴシック" w:hAnsi="ＭＳ ゴシック" w:hint="eastAsia"/>
          <w:szCs w:val="21"/>
        </w:rPr>
        <w:t>いる。</w:t>
      </w:r>
      <w:r w:rsidR="00C46D75">
        <w:rPr>
          <w:rFonts w:ascii="ＭＳ ゴシック" w:eastAsia="ＭＳ ゴシック" w:hAnsi="ＭＳ ゴシック" w:hint="eastAsia"/>
          <w:szCs w:val="21"/>
        </w:rPr>
        <w:t>英語科で</w:t>
      </w:r>
      <w:r w:rsidR="00B15250">
        <w:rPr>
          <w:rFonts w:ascii="ＭＳ ゴシック" w:eastAsia="ＭＳ ゴシック" w:hAnsi="ＭＳ ゴシック" w:hint="eastAsia"/>
          <w:szCs w:val="21"/>
        </w:rPr>
        <w:t>の活動はコミュニケーションなくしては成り立たない。</w:t>
      </w:r>
      <w:r w:rsidR="00C46D75">
        <w:rPr>
          <w:rFonts w:ascii="ＭＳ ゴシック" w:eastAsia="ＭＳ ゴシック" w:hAnsi="ＭＳ ゴシック" w:hint="eastAsia"/>
          <w:szCs w:val="21"/>
        </w:rPr>
        <w:t>ペアでの活動、グループでの活動、全体での活動</w:t>
      </w:r>
      <w:r w:rsidR="00B15250">
        <w:rPr>
          <w:rFonts w:ascii="ＭＳ ゴシック" w:eastAsia="ＭＳ ゴシック" w:hAnsi="ＭＳ ゴシック" w:hint="eastAsia"/>
          <w:szCs w:val="21"/>
        </w:rPr>
        <w:t>等、</w:t>
      </w:r>
      <w:r w:rsidR="007C5F2E">
        <w:rPr>
          <w:rFonts w:ascii="ＭＳ ゴシック" w:eastAsia="ＭＳ ゴシック" w:hAnsi="ＭＳ ゴシック" w:hint="eastAsia"/>
          <w:szCs w:val="21"/>
        </w:rPr>
        <w:t>すべてがそうで</w:t>
      </w:r>
      <w:r w:rsidR="00B15250">
        <w:rPr>
          <w:rFonts w:ascii="ＭＳ ゴシック" w:eastAsia="ＭＳ ゴシック" w:hAnsi="ＭＳ ゴシック" w:hint="eastAsia"/>
          <w:szCs w:val="21"/>
        </w:rPr>
        <w:t>ある。</w:t>
      </w:r>
      <w:r w:rsidR="00C46D75">
        <w:rPr>
          <w:rFonts w:ascii="ＭＳ ゴシック" w:eastAsia="ＭＳ ゴシック" w:hAnsi="ＭＳ ゴシック" w:hint="eastAsia"/>
          <w:szCs w:val="21"/>
        </w:rPr>
        <w:t>英語科の活動は、興味関心がある</w:t>
      </w:r>
      <w:r w:rsidR="007C5F2E">
        <w:rPr>
          <w:rFonts w:ascii="ＭＳ ゴシック" w:eastAsia="ＭＳ ゴシック" w:hAnsi="ＭＳ ゴシック" w:hint="eastAsia"/>
          <w:szCs w:val="21"/>
        </w:rPr>
        <w:t>内容である</w:t>
      </w:r>
      <w:r w:rsidR="00C46D75">
        <w:rPr>
          <w:rFonts w:ascii="ＭＳ ゴシック" w:eastAsia="ＭＳ ゴシック" w:hAnsi="ＭＳ ゴシック" w:hint="eastAsia"/>
          <w:szCs w:val="21"/>
        </w:rPr>
        <w:t>ことはもちろんのこと、ゲーム性のあるものも多く、児童は心から楽しんで会話を行っている。</w:t>
      </w:r>
      <w:r w:rsidR="00E50074">
        <w:rPr>
          <w:rFonts w:ascii="ＭＳ ゴシック" w:eastAsia="ＭＳ ゴシック" w:hAnsi="ＭＳ ゴシック" w:hint="eastAsia"/>
          <w:szCs w:val="21"/>
        </w:rPr>
        <w:t>英語科で</w:t>
      </w:r>
      <w:r w:rsidR="00C46D75">
        <w:rPr>
          <w:rFonts w:ascii="ＭＳ ゴシック" w:eastAsia="ＭＳ ゴシック" w:hAnsi="ＭＳ ゴシック" w:hint="eastAsia"/>
          <w:szCs w:val="21"/>
        </w:rPr>
        <w:t>話し合いの楽しさを感じている児童は、他の教科においても意欲的に話し合いに臨んでおり、</w:t>
      </w:r>
      <w:r w:rsidR="00B15250">
        <w:rPr>
          <w:rFonts w:ascii="ＭＳ ゴシック" w:eastAsia="ＭＳ ゴシック" w:hAnsi="ＭＳ ゴシック" w:hint="eastAsia"/>
          <w:szCs w:val="21"/>
        </w:rPr>
        <w:t>そのことが、</w:t>
      </w:r>
      <w:r w:rsidR="00E508D6" w:rsidRPr="00C46D75">
        <w:rPr>
          <w:rFonts w:ascii="ＭＳ ゴシック" w:eastAsia="ＭＳ ゴシック" w:hAnsi="ＭＳ ゴシック" w:hint="eastAsia"/>
          <w:szCs w:val="21"/>
        </w:rPr>
        <w:t>学力の獲得に</w:t>
      </w:r>
      <w:r w:rsidR="00B15250">
        <w:rPr>
          <w:rFonts w:ascii="ＭＳ ゴシック" w:eastAsia="ＭＳ ゴシック" w:hAnsi="ＭＳ ゴシック" w:hint="eastAsia"/>
          <w:szCs w:val="21"/>
        </w:rPr>
        <w:t>大いに</w:t>
      </w:r>
      <w:r w:rsidR="00E508D6" w:rsidRPr="00C46D75">
        <w:rPr>
          <w:rFonts w:ascii="ＭＳ ゴシック" w:eastAsia="ＭＳ ゴシック" w:hAnsi="ＭＳ ゴシック" w:hint="eastAsia"/>
          <w:szCs w:val="21"/>
        </w:rPr>
        <w:t>つながっている。</w:t>
      </w:r>
    </w:p>
    <w:p w:rsidR="00E508D6" w:rsidRDefault="00E508D6" w:rsidP="00C41B39">
      <w:pPr>
        <w:ind w:left="735" w:hangingChars="350" w:hanging="735"/>
        <w:rPr>
          <w:rFonts w:ascii="ＭＳ ゴシック" w:eastAsia="ＭＳ ゴシック" w:hAnsi="ＭＳ ゴシック"/>
          <w:szCs w:val="21"/>
        </w:rPr>
      </w:pPr>
      <w:r w:rsidRPr="00C46D75">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 xml:space="preserve">○　</w:t>
      </w:r>
      <w:r w:rsidR="00B15250">
        <w:rPr>
          <w:rFonts w:ascii="ＭＳ ゴシック" w:eastAsia="ＭＳ ゴシック" w:hAnsi="ＭＳ ゴシック" w:hint="eastAsia"/>
          <w:szCs w:val="21"/>
        </w:rPr>
        <w:t>今後</w:t>
      </w:r>
      <w:r w:rsidR="001B2998">
        <w:rPr>
          <w:rFonts w:ascii="ＭＳ ゴシック" w:eastAsia="ＭＳ ゴシック" w:hAnsi="ＭＳ ゴシック" w:hint="eastAsia"/>
          <w:szCs w:val="21"/>
        </w:rPr>
        <w:t>の課題としては</w:t>
      </w:r>
      <w:r w:rsidR="00B15250">
        <w:rPr>
          <w:rFonts w:ascii="ＭＳ ゴシック" w:eastAsia="ＭＳ ゴシック" w:hAnsi="ＭＳ ゴシック" w:hint="eastAsia"/>
          <w:szCs w:val="21"/>
        </w:rPr>
        <w:t>、</w:t>
      </w:r>
      <w:r w:rsidRPr="00C46D75">
        <w:rPr>
          <w:rFonts w:ascii="ＭＳ ゴシック" w:eastAsia="ＭＳ ゴシック" w:hAnsi="ＭＳ ゴシック" w:hint="eastAsia"/>
          <w:szCs w:val="21"/>
        </w:rPr>
        <w:t>意欲や積極性がもてるような必然性のある学習過程の創造</w:t>
      </w:r>
      <w:r w:rsidR="00B15250">
        <w:rPr>
          <w:rFonts w:ascii="ＭＳ ゴシック" w:eastAsia="ＭＳ ゴシック" w:hAnsi="ＭＳ ゴシック" w:hint="eastAsia"/>
          <w:szCs w:val="21"/>
        </w:rPr>
        <w:t>とともに、それらを実施できる指導力の向上を図っていくことが必要</w:t>
      </w:r>
      <w:r w:rsidRPr="00C46D75">
        <w:rPr>
          <w:rFonts w:ascii="ＭＳ ゴシック" w:eastAsia="ＭＳ ゴシック" w:hAnsi="ＭＳ ゴシック" w:hint="eastAsia"/>
          <w:szCs w:val="21"/>
        </w:rPr>
        <w:t>である。</w:t>
      </w:r>
    </w:p>
    <w:p w:rsidR="00C46D75" w:rsidRPr="00C46D75" w:rsidRDefault="00C46D75" w:rsidP="00F53A0A">
      <w:pPr>
        <w:ind w:left="630" w:hangingChars="300" w:hanging="630"/>
        <w:rPr>
          <w:rFonts w:ascii="ＭＳ ゴシック" w:eastAsia="ＭＳ ゴシック" w:hAnsi="ＭＳ ゴシック"/>
          <w:szCs w:val="21"/>
        </w:rPr>
      </w:pPr>
    </w:p>
    <w:p w:rsidR="00254E57" w:rsidRDefault="00254E57"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FD3F87">
        <w:rPr>
          <w:rFonts w:ascii="ＭＳ ゴシック" w:eastAsia="ＭＳ ゴシック" w:hAnsi="ＭＳ ゴシック" w:hint="eastAsia"/>
          <w:sz w:val="24"/>
        </w:rPr>
        <w:t>学校教育法等に示す学校教育の目標との関係</w:t>
      </w:r>
    </w:p>
    <w:p w:rsidR="00F7531F" w:rsidRPr="00F7531F" w:rsidRDefault="00F7531F" w:rsidP="00C41B39">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C41B3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1B2998" w:rsidRPr="001B2998">
        <w:rPr>
          <w:rFonts w:ascii="ＭＳ ゴシック" w:eastAsia="ＭＳ ゴシック" w:hAnsi="ＭＳ ゴシック" w:hint="eastAsia"/>
          <w:szCs w:val="21"/>
        </w:rPr>
        <w:t>○</w:t>
      </w:r>
      <w:r w:rsidR="001B2998">
        <w:rPr>
          <w:rFonts w:ascii="ＭＳ ゴシック" w:eastAsia="ＭＳ ゴシック" w:hAnsi="ＭＳ ゴシック" w:hint="eastAsia"/>
          <w:szCs w:val="21"/>
        </w:rPr>
        <w:t xml:space="preserve">　</w:t>
      </w:r>
      <w:r w:rsidRPr="00970B6B">
        <w:rPr>
          <w:rFonts w:ascii="ＭＳ ゴシック" w:eastAsia="ＭＳ ゴシック" w:hAnsi="ＭＳ ゴシック" w:hint="eastAsia"/>
          <w:szCs w:val="21"/>
        </w:rPr>
        <w:t>英語科の学習</w:t>
      </w:r>
      <w:r w:rsidRPr="001B2998">
        <w:rPr>
          <w:rFonts w:ascii="ＭＳ ゴシック" w:eastAsia="ＭＳ ゴシック" w:hAnsi="ＭＳ ゴシック" w:hint="eastAsia"/>
          <w:szCs w:val="21"/>
        </w:rPr>
        <w:t>に関わって、</w:t>
      </w:r>
      <w:r w:rsidRPr="00F7531F">
        <w:rPr>
          <w:rFonts w:ascii="ＭＳ ゴシック" w:eastAsia="ＭＳ ゴシック" w:hAnsi="ＭＳ ゴシック" w:hint="eastAsia"/>
          <w:szCs w:val="21"/>
        </w:rPr>
        <w:t>外国の学校生活や食事</w:t>
      </w:r>
      <w:r>
        <w:rPr>
          <w:rFonts w:ascii="ＭＳ ゴシック" w:eastAsia="ＭＳ ゴシック" w:hAnsi="ＭＳ ゴシック" w:hint="eastAsia"/>
          <w:szCs w:val="21"/>
        </w:rPr>
        <w:t>、習慣</w:t>
      </w:r>
      <w:r w:rsidRPr="00F7531F">
        <w:rPr>
          <w:rFonts w:ascii="ＭＳ ゴシック" w:eastAsia="ＭＳ ゴシック" w:hAnsi="ＭＳ ゴシック" w:hint="eastAsia"/>
          <w:szCs w:val="21"/>
        </w:rPr>
        <w:t>等、外国の文化に対する興味・関心が養われて</w:t>
      </w:r>
      <w:r>
        <w:rPr>
          <w:rFonts w:ascii="ＭＳ ゴシック" w:eastAsia="ＭＳ ゴシック" w:hAnsi="ＭＳ ゴシック" w:hint="eastAsia"/>
          <w:szCs w:val="21"/>
        </w:rPr>
        <w:t>おり、ＡＬＴやＳＥＴの母国を始め、様々な国について図書室やインターネットで調べていこうとする姿が見られるようになった。</w:t>
      </w:r>
    </w:p>
    <w:p w:rsidR="00254E57" w:rsidRDefault="00E508D6" w:rsidP="00E508D6">
      <w:pPr>
        <w:ind w:left="630" w:hangingChars="300" w:hanging="630"/>
        <w:rPr>
          <w:rFonts w:ascii="ＭＳ ゴシック" w:eastAsia="ＭＳ ゴシック" w:hAnsi="ＭＳ ゴシック"/>
          <w:szCs w:val="21"/>
        </w:rPr>
      </w:pPr>
      <w:r w:rsidRPr="00F7531F">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w:t>
      </w:r>
      <w:r w:rsidR="00C41B39">
        <w:rPr>
          <w:rFonts w:ascii="ＭＳ ゴシック" w:eastAsia="ＭＳ ゴシック" w:hAnsi="ＭＳ ゴシック" w:hint="eastAsia"/>
          <w:szCs w:val="21"/>
        </w:rPr>
        <w:t xml:space="preserve"> </w:t>
      </w:r>
      <w:r w:rsidRPr="00F7531F">
        <w:rPr>
          <w:rFonts w:ascii="ＭＳ ゴシック" w:eastAsia="ＭＳ ゴシック" w:hAnsi="ＭＳ ゴシック" w:hint="eastAsia"/>
          <w:szCs w:val="21"/>
        </w:rPr>
        <w:t>本学校区には外国籍（主にブラジル籍）の住民が住</w:t>
      </w:r>
      <w:r w:rsidR="001B2998">
        <w:rPr>
          <w:rFonts w:ascii="ＭＳ ゴシック" w:eastAsia="ＭＳ ゴシック" w:hAnsi="ＭＳ ゴシック" w:hint="eastAsia"/>
          <w:szCs w:val="21"/>
        </w:rPr>
        <w:t>んで</w:t>
      </w:r>
      <w:r w:rsidRPr="00F7531F">
        <w:rPr>
          <w:rFonts w:ascii="ＭＳ ゴシック" w:eastAsia="ＭＳ ゴシック" w:hAnsi="ＭＳ ゴシック" w:hint="eastAsia"/>
          <w:szCs w:val="21"/>
        </w:rPr>
        <w:t>おり、本校においても数多くの外国籍児童が在籍している。</w:t>
      </w:r>
      <w:r w:rsidR="00F7531F">
        <w:rPr>
          <w:rFonts w:ascii="ＭＳ ゴシック" w:eastAsia="ＭＳ ゴシック" w:hAnsi="ＭＳ ゴシック" w:hint="eastAsia"/>
          <w:szCs w:val="21"/>
        </w:rPr>
        <w:t>児童の外国の文化に対する関心の高まりとともに、</w:t>
      </w:r>
      <w:r w:rsidRPr="00C46D75">
        <w:rPr>
          <w:rFonts w:ascii="ＭＳ ゴシック" w:eastAsia="ＭＳ ゴシック" w:hAnsi="ＭＳ ゴシック" w:hint="eastAsia"/>
          <w:szCs w:val="21"/>
        </w:rPr>
        <w:t>外国籍児童との</w:t>
      </w:r>
      <w:r w:rsidR="00BF45F2" w:rsidRPr="00C46D75">
        <w:rPr>
          <w:rFonts w:ascii="ＭＳ ゴシック" w:eastAsia="ＭＳ ゴシック" w:hAnsi="ＭＳ ゴシック" w:hint="eastAsia"/>
          <w:szCs w:val="21"/>
        </w:rPr>
        <w:t>関係、</w:t>
      </w:r>
      <w:r w:rsidRPr="00C46D75">
        <w:rPr>
          <w:rFonts w:ascii="ＭＳ ゴシック" w:eastAsia="ＭＳ ゴシック" w:hAnsi="ＭＳ ゴシック" w:hint="eastAsia"/>
          <w:szCs w:val="21"/>
        </w:rPr>
        <w:t>交流が親密なものになってきている。</w:t>
      </w:r>
    </w:p>
    <w:p w:rsidR="00F7531F" w:rsidRPr="00C46D75" w:rsidRDefault="00F7531F" w:rsidP="00E508D6">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w:t>
      </w:r>
      <w:r w:rsidR="00C41B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外国文化と自国文化を比較する</w:t>
      </w:r>
      <w:r w:rsidR="00B364F6">
        <w:rPr>
          <w:rFonts w:ascii="ＭＳ ゴシック" w:eastAsia="ＭＳ ゴシック" w:hAnsi="ＭＳ ゴシック" w:hint="eastAsia"/>
          <w:szCs w:val="21"/>
        </w:rPr>
        <w:t>ことから</w:t>
      </w:r>
      <w:r>
        <w:rPr>
          <w:rFonts w:ascii="ＭＳ ゴシック" w:eastAsia="ＭＳ ゴシック" w:hAnsi="ＭＳ ゴシック" w:hint="eastAsia"/>
          <w:szCs w:val="21"/>
        </w:rPr>
        <w:t>、自国文化への関心、ふるさとへの関心も生まれてきている。</w:t>
      </w:r>
    </w:p>
    <w:p w:rsidR="00E508D6" w:rsidRDefault="00BF45F2" w:rsidP="00C41B39">
      <w:pPr>
        <w:ind w:left="735" w:hangingChars="350" w:hanging="735"/>
        <w:rPr>
          <w:rFonts w:ascii="ＭＳ ゴシック" w:eastAsia="ＭＳ ゴシック" w:hAnsi="ＭＳ ゴシック"/>
          <w:szCs w:val="21"/>
        </w:rPr>
      </w:pPr>
      <w:r w:rsidRPr="00C46D75">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今後の課題としては</w:t>
      </w:r>
      <w:r w:rsidR="00F7531F">
        <w:rPr>
          <w:rFonts w:ascii="ＭＳ ゴシック" w:eastAsia="ＭＳ ゴシック" w:hAnsi="ＭＳ ゴシック" w:hint="eastAsia"/>
          <w:szCs w:val="21"/>
        </w:rPr>
        <w:t>、</w:t>
      </w:r>
      <w:r w:rsidR="00454415">
        <w:rPr>
          <w:rFonts w:ascii="ＭＳ ゴシック" w:eastAsia="ＭＳ ゴシック" w:hAnsi="ＭＳ ゴシック" w:hint="eastAsia"/>
          <w:szCs w:val="21"/>
        </w:rPr>
        <w:t>異文化理解を</w:t>
      </w:r>
      <w:r w:rsidR="00F7531F">
        <w:rPr>
          <w:rFonts w:ascii="ＭＳ ゴシック" w:eastAsia="ＭＳ ゴシック" w:hAnsi="ＭＳ ゴシック" w:hint="eastAsia"/>
          <w:szCs w:val="21"/>
        </w:rPr>
        <w:t>一歩進め、</w:t>
      </w:r>
      <w:r w:rsidR="00F7531F" w:rsidRPr="00C46D75">
        <w:rPr>
          <w:rFonts w:ascii="ＭＳ ゴシック" w:eastAsia="ＭＳ ゴシック" w:hAnsi="ＭＳ ゴシック" w:hint="eastAsia"/>
          <w:szCs w:val="21"/>
        </w:rPr>
        <w:t>よさやちがいを認め</w:t>
      </w:r>
      <w:r w:rsidR="00F7531F">
        <w:rPr>
          <w:rFonts w:ascii="ＭＳ ゴシック" w:eastAsia="ＭＳ ゴシック" w:hAnsi="ＭＳ ゴシック" w:hint="eastAsia"/>
          <w:szCs w:val="21"/>
        </w:rPr>
        <w:t>ていく姿勢</w:t>
      </w:r>
      <w:r w:rsidR="00B364F6">
        <w:rPr>
          <w:rFonts w:ascii="ＭＳ ゴシック" w:eastAsia="ＭＳ ゴシック" w:hAnsi="ＭＳ ゴシック" w:hint="eastAsia"/>
          <w:szCs w:val="21"/>
        </w:rPr>
        <w:t>や</w:t>
      </w:r>
      <w:r w:rsidR="00F7531F">
        <w:rPr>
          <w:rFonts w:ascii="ＭＳ ゴシック" w:eastAsia="ＭＳ ゴシック" w:hAnsi="ＭＳ ゴシック" w:hint="eastAsia"/>
          <w:szCs w:val="21"/>
        </w:rPr>
        <w:t>心情を培ってい</w:t>
      </w:r>
      <w:r w:rsidR="00B364F6">
        <w:rPr>
          <w:rFonts w:ascii="ＭＳ ゴシック" w:eastAsia="ＭＳ ゴシック" w:hAnsi="ＭＳ ゴシック" w:hint="eastAsia"/>
          <w:szCs w:val="21"/>
        </w:rPr>
        <w:t>く必要がある</w:t>
      </w:r>
      <w:r w:rsidR="00F7531F">
        <w:rPr>
          <w:rFonts w:ascii="ＭＳ ゴシック" w:eastAsia="ＭＳ ゴシック" w:hAnsi="ＭＳ ゴシック" w:hint="eastAsia"/>
          <w:szCs w:val="21"/>
        </w:rPr>
        <w:t>。それにつれて、</w:t>
      </w:r>
      <w:r w:rsidRPr="00C46D75">
        <w:rPr>
          <w:rFonts w:ascii="ＭＳ ゴシック" w:eastAsia="ＭＳ ゴシック" w:hAnsi="ＭＳ ゴシック" w:hint="eastAsia"/>
          <w:szCs w:val="21"/>
        </w:rPr>
        <w:t>日本人児童と外国籍児童との関係</w:t>
      </w:r>
      <w:r w:rsidR="00B364F6">
        <w:rPr>
          <w:rFonts w:ascii="ＭＳ ゴシック" w:eastAsia="ＭＳ ゴシック" w:hAnsi="ＭＳ ゴシック" w:hint="eastAsia"/>
          <w:szCs w:val="21"/>
        </w:rPr>
        <w:t>の中で</w:t>
      </w:r>
      <w:r w:rsidRPr="00C46D75">
        <w:rPr>
          <w:rFonts w:ascii="ＭＳ ゴシック" w:eastAsia="ＭＳ ゴシック" w:hAnsi="ＭＳ ゴシック" w:hint="eastAsia"/>
          <w:szCs w:val="21"/>
        </w:rPr>
        <w:t>、</w:t>
      </w:r>
      <w:r w:rsidR="00E50074">
        <w:rPr>
          <w:rFonts w:ascii="ＭＳ ゴシック" w:eastAsia="ＭＳ ゴシック" w:hAnsi="ＭＳ ゴシック" w:hint="eastAsia"/>
          <w:szCs w:val="21"/>
        </w:rPr>
        <w:t>お互いを</w:t>
      </w:r>
      <w:r w:rsidR="00B364F6">
        <w:rPr>
          <w:rFonts w:ascii="ＭＳ ゴシック" w:eastAsia="ＭＳ ゴシック" w:hAnsi="ＭＳ ゴシック" w:hint="eastAsia"/>
          <w:szCs w:val="21"/>
        </w:rPr>
        <w:t>「</w:t>
      </w:r>
      <w:r w:rsidR="00E50074">
        <w:rPr>
          <w:rFonts w:ascii="ＭＳ ゴシック" w:eastAsia="ＭＳ ゴシック" w:hAnsi="ＭＳ ゴシック" w:hint="eastAsia"/>
          <w:szCs w:val="21"/>
        </w:rPr>
        <w:t>尊敬</w:t>
      </w:r>
      <w:r w:rsidR="00B364F6">
        <w:rPr>
          <w:rFonts w:ascii="ＭＳ ゴシック" w:eastAsia="ＭＳ ゴシック" w:hAnsi="ＭＳ ゴシック" w:hint="eastAsia"/>
          <w:szCs w:val="21"/>
        </w:rPr>
        <w:t>」していく心情が生まれていくことも期待している。</w:t>
      </w:r>
    </w:p>
    <w:p w:rsidR="009B0662" w:rsidRDefault="009B0662" w:rsidP="007A1B82">
      <w:pPr>
        <w:rPr>
          <w:rFonts w:ascii="ＭＳ ゴシック" w:eastAsia="ＭＳ ゴシック" w:hAnsi="ＭＳ ゴシック"/>
          <w:sz w:val="24"/>
        </w:rPr>
      </w:pPr>
    </w:p>
    <w:p w:rsidR="002C6AB9" w:rsidRDefault="009948BA" w:rsidP="007A1B82">
      <w:pPr>
        <w:rPr>
          <w:rFonts w:ascii="ＭＳ ゴシック" w:eastAsia="ＭＳ ゴシック" w:hAnsi="ＭＳ ゴシック"/>
          <w:sz w:val="24"/>
        </w:rPr>
      </w:pPr>
      <w:r>
        <w:rPr>
          <w:rFonts w:ascii="ＭＳ ゴシック" w:eastAsia="ＭＳ ゴシック" w:hAnsi="ＭＳ ゴシック" w:hint="eastAsia"/>
          <w:sz w:val="24"/>
        </w:rPr>
        <w:t>５</w:t>
      </w:r>
      <w:r w:rsidR="00EB5A0B">
        <w:rPr>
          <w:rFonts w:ascii="ＭＳ ゴシック" w:eastAsia="ＭＳ ゴシック" w:hAnsi="ＭＳ ゴシック" w:hint="eastAsia"/>
          <w:sz w:val="24"/>
        </w:rPr>
        <w:t>．</w:t>
      </w:r>
      <w:r w:rsidR="00254E57">
        <w:rPr>
          <w:rFonts w:ascii="ＭＳ ゴシック" w:eastAsia="ＭＳ ゴシック" w:hAnsi="ＭＳ ゴシック" w:hint="eastAsia"/>
          <w:sz w:val="24"/>
        </w:rPr>
        <w:t>課題の改善のための取組</w:t>
      </w:r>
      <w:r w:rsidR="00CB588D">
        <w:rPr>
          <w:rFonts w:ascii="ＭＳ ゴシック" w:eastAsia="ＭＳ ゴシック" w:hAnsi="ＭＳ ゴシック" w:hint="eastAsia"/>
          <w:sz w:val="24"/>
        </w:rPr>
        <w:t>の方向性</w:t>
      </w:r>
    </w:p>
    <w:p w:rsidR="00846EF1" w:rsidRPr="00C41B39" w:rsidRDefault="00D346E6" w:rsidP="00F032FD">
      <w:pPr>
        <w:ind w:left="480" w:hangingChars="200" w:hanging="48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846EF1" w:rsidRPr="00C41B39">
        <w:rPr>
          <w:rFonts w:ascii="ＭＳ ゴシック" w:eastAsia="ＭＳ ゴシック" w:hAnsi="ＭＳ ゴシック" w:hint="eastAsia"/>
          <w:szCs w:val="21"/>
        </w:rPr>
        <w:t>○</w:t>
      </w:r>
      <w:r w:rsidR="001E742D" w:rsidRPr="00C41B39">
        <w:rPr>
          <w:rFonts w:ascii="ＭＳ ゴシック" w:eastAsia="ＭＳ ゴシック" w:hAnsi="ＭＳ ゴシック" w:hint="eastAsia"/>
          <w:szCs w:val="21"/>
        </w:rPr>
        <w:t xml:space="preserve">　</w:t>
      </w:r>
      <w:r w:rsidR="00846EF1" w:rsidRPr="00C41B39">
        <w:rPr>
          <w:rFonts w:ascii="ＭＳ ゴシック" w:eastAsia="ＭＳ ゴシック" w:hAnsi="ＭＳ ゴシック" w:hint="eastAsia"/>
          <w:szCs w:val="21"/>
        </w:rPr>
        <w:t>意欲を持って取り組める必然性のある学習過程の創造</w:t>
      </w:r>
    </w:p>
    <w:p w:rsidR="00FD3F87" w:rsidRDefault="00846EF1" w:rsidP="00224BD5">
      <w:pPr>
        <w:ind w:leftChars="200" w:left="630" w:hangingChars="100" w:hanging="210"/>
        <w:rPr>
          <w:rFonts w:ascii="ＭＳ ゴシック" w:eastAsia="ＭＳ ゴシック" w:hAnsi="ＭＳ ゴシック"/>
          <w:szCs w:val="21"/>
        </w:rPr>
      </w:pPr>
      <w:r w:rsidRPr="00C41B39">
        <w:rPr>
          <w:rFonts w:ascii="ＭＳ ゴシック" w:eastAsia="ＭＳ ゴシック" w:hAnsi="ＭＳ ゴシック" w:hint="eastAsia"/>
          <w:szCs w:val="21"/>
        </w:rPr>
        <w:t>・児童自身が</w:t>
      </w:r>
      <w:r w:rsidR="009C08BA" w:rsidRPr="00C41B39">
        <w:rPr>
          <w:rFonts w:ascii="ＭＳ ゴシック" w:eastAsia="ＭＳ ゴシック" w:hAnsi="ＭＳ ゴシック" w:hint="eastAsia"/>
          <w:szCs w:val="21"/>
        </w:rPr>
        <w:t>やってみたい、話してみたいという意欲の高まりが見られる</w:t>
      </w:r>
      <w:r w:rsidR="00F032FD" w:rsidRPr="00C41B39">
        <w:rPr>
          <w:rFonts w:ascii="ＭＳ ゴシック" w:eastAsia="ＭＳ ゴシック" w:hAnsi="ＭＳ ゴシック" w:hint="eastAsia"/>
          <w:szCs w:val="21"/>
        </w:rPr>
        <w:t>学習過程にしていく必要</w:t>
      </w:r>
      <w:r w:rsidR="00F032FD">
        <w:rPr>
          <w:rFonts w:ascii="ＭＳ ゴシック" w:eastAsia="ＭＳ ゴシック" w:hAnsi="ＭＳ ゴシック" w:hint="eastAsia"/>
          <w:szCs w:val="21"/>
        </w:rPr>
        <w:t>がある。</w:t>
      </w:r>
      <w:r>
        <w:rPr>
          <w:rFonts w:ascii="ＭＳ ゴシック" w:eastAsia="ＭＳ ゴシック" w:hAnsi="ＭＳ ゴシック" w:hint="eastAsia"/>
          <w:szCs w:val="21"/>
        </w:rPr>
        <w:t>本校において実践した</w:t>
      </w:r>
      <w:r w:rsidR="00F032FD">
        <w:rPr>
          <w:rFonts w:ascii="ＭＳ ゴシック" w:eastAsia="ＭＳ ゴシック" w:hAnsi="ＭＳ ゴシック" w:hint="eastAsia"/>
          <w:szCs w:val="21"/>
        </w:rPr>
        <w:t>「自分だけの時間割をつくる」「旅行社になっておすすめの国を紹介する」活動では、</w:t>
      </w:r>
      <w:r>
        <w:rPr>
          <w:rFonts w:ascii="ＭＳ ゴシック" w:eastAsia="ＭＳ ゴシック" w:hAnsi="ＭＳ ゴシック" w:hint="eastAsia"/>
          <w:szCs w:val="21"/>
        </w:rPr>
        <w:t>児童は</w:t>
      </w:r>
      <w:r w:rsidR="00224BD5">
        <w:rPr>
          <w:rFonts w:ascii="ＭＳ ゴシック" w:eastAsia="ＭＳ ゴシック" w:hAnsi="ＭＳ ゴシック" w:hint="eastAsia"/>
          <w:szCs w:val="21"/>
        </w:rPr>
        <w:t>高い</w:t>
      </w:r>
      <w:r>
        <w:rPr>
          <w:rFonts w:ascii="ＭＳ ゴシック" w:eastAsia="ＭＳ ゴシック" w:hAnsi="ＭＳ ゴシック" w:hint="eastAsia"/>
          <w:szCs w:val="21"/>
        </w:rPr>
        <w:t>意欲をもって活動するこ</w:t>
      </w:r>
      <w:r w:rsidR="00F032FD">
        <w:rPr>
          <w:rFonts w:ascii="ＭＳ ゴシック" w:eastAsia="ＭＳ ゴシック" w:hAnsi="ＭＳ ゴシック" w:hint="eastAsia"/>
          <w:szCs w:val="21"/>
        </w:rPr>
        <w:t>とができた。</w:t>
      </w:r>
      <w:r w:rsidR="00370FF6">
        <w:rPr>
          <w:rFonts w:ascii="ＭＳ ゴシック" w:eastAsia="ＭＳ ゴシック" w:hAnsi="ＭＳ ゴシック" w:hint="eastAsia"/>
          <w:szCs w:val="21"/>
        </w:rPr>
        <w:t>これは、</w:t>
      </w:r>
      <w:r w:rsidR="00224BD5">
        <w:rPr>
          <w:rFonts w:ascii="ＭＳ ゴシック" w:eastAsia="ＭＳ ゴシック" w:hAnsi="ＭＳ ゴシック" w:hint="eastAsia"/>
          <w:szCs w:val="21"/>
        </w:rPr>
        <w:t>設定した活動の条件が児童のニーズ、発達段階に合っていたからだと考える。</w:t>
      </w:r>
      <w:r w:rsidR="00F032FD">
        <w:rPr>
          <w:rFonts w:ascii="ＭＳ ゴシック" w:eastAsia="ＭＳ ゴシック" w:hAnsi="ＭＳ ゴシック" w:hint="eastAsia"/>
          <w:szCs w:val="21"/>
        </w:rPr>
        <w:t>また、学んだことを生かせる場を設定していくことも大切である。</w:t>
      </w:r>
      <w:r w:rsidR="009B0662">
        <w:rPr>
          <w:rFonts w:ascii="ＭＳ ゴシック" w:eastAsia="ＭＳ ゴシック" w:hAnsi="ＭＳ ゴシック" w:hint="eastAsia"/>
          <w:szCs w:val="21"/>
        </w:rPr>
        <w:t>これまでの学習をもとに、オンラインで海外の学校と交流し、実際に自分の話す英語が相手に伝わることを通して、児童の意欲を高めていきたい。</w:t>
      </w:r>
    </w:p>
    <w:p w:rsidR="00454415" w:rsidRDefault="001E742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EB6A98" w:rsidRPr="001E742D">
        <w:rPr>
          <w:rFonts w:ascii="ＭＳ ゴシック" w:eastAsia="ＭＳ ゴシック" w:hAnsi="ＭＳ ゴシック" w:hint="eastAsia"/>
          <w:szCs w:val="21"/>
        </w:rPr>
        <w:t>また、</w:t>
      </w:r>
      <w:r w:rsidR="00224BD5" w:rsidRPr="001E742D">
        <w:rPr>
          <w:rFonts w:ascii="ＭＳ ゴシック" w:eastAsia="ＭＳ ゴシック" w:hAnsi="ＭＳ ゴシック" w:hint="eastAsia"/>
          <w:szCs w:val="21"/>
        </w:rPr>
        <w:t>中学校との</w:t>
      </w:r>
      <w:r w:rsidR="00EB6A98" w:rsidRPr="001E742D">
        <w:rPr>
          <w:rFonts w:ascii="ＭＳ ゴシック" w:eastAsia="ＭＳ ゴシック" w:hAnsi="ＭＳ ゴシック" w:hint="eastAsia"/>
          <w:szCs w:val="21"/>
        </w:rPr>
        <w:t>小中連携を進めていく中で、</w:t>
      </w:r>
      <w:r w:rsidR="00454415" w:rsidRPr="001E742D">
        <w:rPr>
          <w:rFonts w:ascii="ＭＳ ゴシック" w:eastAsia="ＭＳ ゴシック" w:hAnsi="ＭＳ ゴシック" w:hint="eastAsia"/>
          <w:szCs w:val="21"/>
        </w:rPr>
        <w:t>上記のことを踏まえ、</w:t>
      </w:r>
      <w:r w:rsidR="00EB6A98" w:rsidRPr="001E742D">
        <w:rPr>
          <w:rFonts w:ascii="ＭＳ ゴシック" w:eastAsia="ＭＳ ゴシック" w:hAnsi="ＭＳ ゴシック" w:hint="eastAsia"/>
          <w:szCs w:val="21"/>
        </w:rPr>
        <w:t>指導方法</w:t>
      </w:r>
      <w:r w:rsidR="00224BD5" w:rsidRPr="001E742D">
        <w:rPr>
          <w:rFonts w:ascii="ＭＳ ゴシック" w:eastAsia="ＭＳ ゴシック" w:hAnsi="ＭＳ ゴシック" w:hint="eastAsia"/>
          <w:szCs w:val="21"/>
        </w:rPr>
        <w:t>を</w:t>
      </w:r>
      <w:r w:rsidR="00EB6A98" w:rsidRPr="001E742D">
        <w:rPr>
          <w:rFonts w:ascii="ＭＳ ゴシック" w:eastAsia="ＭＳ ゴシック" w:hAnsi="ＭＳ ゴシック" w:hint="eastAsia"/>
          <w:szCs w:val="21"/>
        </w:rPr>
        <w:t>共有してい</w:t>
      </w:r>
      <w:r w:rsidR="00EB6A98" w:rsidRPr="00454415">
        <w:rPr>
          <w:rFonts w:ascii="ＭＳ ゴシック" w:eastAsia="ＭＳ ゴシック" w:hAnsi="ＭＳ ゴシック" w:hint="eastAsia"/>
          <w:szCs w:val="21"/>
        </w:rPr>
        <w:t>く</w:t>
      </w:r>
      <w:r w:rsidR="00224BD5" w:rsidRPr="00454415">
        <w:rPr>
          <w:rFonts w:ascii="ＭＳ ゴシック" w:eastAsia="ＭＳ ゴシック" w:hAnsi="ＭＳ ゴシック" w:hint="eastAsia"/>
          <w:szCs w:val="21"/>
        </w:rPr>
        <w:t>ことが大切である</w:t>
      </w:r>
      <w:r w:rsidR="00EB6A98" w:rsidRPr="00454415">
        <w:rPr>
          <w:rFonts w:ascii="ＭＳ ゴシック" w:eastAsia="ＭＳ ゴシック" w:hAnsi="ＭＳ ゴシック" w:hint="eastAsia"/>
          <w:szCs w:val="21"/>
        </w:rPr>
        <w:t>と考える。</w:t>
      </w:r>
      <w:r w:rsidR="00224BD5" w:rsidRPr="00454415">
        <w:rPr>
          <w:rFonts w:ascii="ＭＳ ゴシック" w:eastAsia="ＭＳ ゴシック" w:hAnsi="ＭＳ ゴシック" w:hint="eastAsia"/>
          <w:szCs w:val="21"/>
        </w:rPr>
        <w:t>意欲を持って学べる場を、発達段階に応じて準備していく</w:t>
      </w:r>
      <w:r w:rsidR="00454415" w:rsidRPr="00454415">
        <w:rPr>
          <w:rFonts w:ascii="ＭＳ ゴシック" w:eastAsia="ＭＳ ゴシック" w:hAnsi="ＭＳ ゴシック" w:hint="eastAsia"/>
          <w:szCs w:val="21"/>
        </w:rPr>
        <w:t>必要がある。</w:t>
      </w:r>
    </w:p>
    <w:p w:rsidR="00454415" w:rsidRPr="004439D0" w:rsidRDefault="004439D0" w:rsidP="004439D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E742D">
        <w:rPr>
          <w:rFonts w:ascii="ＭＳ ゴシック" w:eastAsia="ＭＳ ゴシック" w:hAnsi="ＭＳ ゴシック" w:hint="eastAsia"/>
          <w:szCs w:val="21"/>
        </w:rPr>
        <w:t xml:space="preserve">　</w:t>
      </w:r>
      <w:r w:rsidR="00454415" w:rsidRPr="004439D0">
        <w:rPr>
          <w:rFonts w:ascii="ＭＳ ゴシック" w:eastAsia="ＭＳ ゴシック" w:hAnsi="ＭＳ ゴシック" w:hint="eastAsia"/>
          <w:szCs w:val="21"/>
        </w:rPr>
        <w:t>異文化理解を育む指導の工夫</w:t>
      </w:r>
    </w:p>
    <w:p w:rsidR="00845551" w:rsidRPr="001E742D" w:rsidRDefault="001E742D" w:rsidP="001E742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845551" w:rsidRPr="001E742D">
        <w:rPr>
          <w:rFonts w:ascii="ＭＳ ゴシック" w:eastAsia="ＭＳ ゴシック" w:hAnsi="ＭＳ ゴシック" w:hint="eastAsia"/>
          <w:szCs w:val="21"/>
        </w:rPr>
        <w:t>日本人児童と外国籍児童、外国籍の方々との関係の中で、</w:t>
      </w:r>
      <w:r w:rsidR="00EB6A98" w:rsidRPr="001E742D">
        <w:rPr>
          <w:rFonts w:ascii="ＭＳ ゴシック" w:eastAsia="ＭＳ ゴシック" w:hAnsi="ＭＳ ゴシック" w:hint="eastAsia"/>
          <w:szCs w:val="21"/>
        </w:rPr>
        <w:t>よさやちがいを認め</w:t>
      </w:r>
      <w:r w:rsidR="00454415" w:rsidRPr="001E742D">
        <w:rPr>
          <w:rFonts w:ascii="ＭＳ ゴシック" w:eastAsia="ＭＳ ゴシック" w:hAnsi="ＭＳ ゴシック" w:hint="eastAsia"/>
          <w:szCs w:val="21"/>
        </w:rPr>
        <w:t>ていく姿勢や心</w:t>
      </w:r>
      <w:r w:rsidR="00EB6A98" w:rsidRPr="001E742D">
        <w:rPr>
          <w:rFonts w:ascii="ＭＳ ゴシック" w:eastAsia="ＭＳ ゴシック" w:hAnsi="ＭＳ ゴシック" w:hint="eastAsia"/>
          <w:szCs w:val="21"/>
        </w:rPr>
        <w:t>を</w:t>
      </w:r>
    </w:p>
    <w:p w:rsidR="00EB6A98" w:rsidRPr="00845551" w:rsidRDefault="00845551" w:rsidP="00454415">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54415">
        <w:rPr>
          <w:rFonts w:ascii="ＭＳ ゴシック" w:eastAsia="ＭＳ ゴシック" w:hAnsi="ＭＳ ゴシック" w:hint="eastAsia"/>
          <w:szCs w:val="21"/>
        </w:rPr>
        <w:t xml:space="preserve">　</w:t>
      </w:r>
      <w:r w:rsidR="00EB6A98">
        <w:rPr>
          <w:rFonts w:ascii="ＭＳ ゴシック" w:eastAsia="ＭＳ ゴシック" w:hAnsi="ＭＳ ゴシック" w:hint="eastAsia"/>
          <w:szCs w:val="21"/>
        </w:rPr>
        <w:t>培っていく必要がある。お互いを「尊敬」していく心情</w:t>
      </w:r>
      <w:r>
        <w:rPr>
          <w:rFonts w:ascii="ＭＳ ゴシック" w:eastAsia="ＭＳ ゴシック" w:hAnsi="ＭＳ ゴシック" w:hint="eastAsia"/>
          <w:szCs w:val="21"/>
        </w:rPr>
        <w:t>にまで高めて</w:t>
      </w:r>
      <w:r w:rsidR="00EB6A98">
        <w:rPr>
          <w:rFonts w:ascii="ＭＳ ゴシック" w:eastAsia="ＭＳ ゴシック" w:hAnsi="ＭＳ ゴシック" w:hint="eastAsia"/>
          <w:szCs w:val="21"/>
        </w:rPr>
        <w:t>いくことも期待して</w:t>
      </w:r>
      <w:r w:rsidR="00C41B39">
        <w:rPr>
          <w:rFonts w:ascii="ＭＳ ゴシック" w:eastAsia="ＭＳ ゴシック" w:hAnsi="ＭＳ ゴシック" w:hint="eastAsia"/>
          <w:szCs w:val="21"/>
        </w:rPr>
        <w:t>のことである</w:t>
      </w:r>
      <w:r w:rsidR="00EB6A98">
        <w:rPr>
          <w:rFonts w:ascii="ＭＳ ゴシック" w:eastAsia="ＭＳ ゴシック" w:hAnsi="ＭＳ ゴシック" w:hint="eastAsia"/>
          <w:szCs w:val="21"/>
        </w:rPr>
        <w:t>。</w:t>
      </w:r>
      <w:r>
        <w:rPr>
          <w:rFonts w:ascii="ＭＳ ゴシック" w:eastAsia="ＭＳ ゴシック" w:hAnsi="ＭＳ ゴシック" w:hint="eastAsia"/>
          <w:szCs w:val="21"/>
        </w:rPr>
        <w:t>そのためには、英語科の学習だけでなく、道徳の学習、学級活動等と合わせて、総合単元的に進めていき、心情を培っていくことが大切である。</w:t>
      </w:r>
    </w:p>
    <w:p w:rsidR="00CB32D2" w:rsidRDefault="001E742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CB32D2" w:rsidRPr="001E742D">
        <w:rPr>
          <w:rFonts w:ascii="ＭＳ ゴシック" w:eastAsia="ＭＳ ゴシック" w:hAnsi="ＭＳ ゴシック" w:hint="eastAsia"/>
          <w:szCs w:val="21"/>
        </w:rPr>
        <w:t>児童会活動やたてわり活動</w:t>
      </w:r>
      <w:r w:rsidR="00845551" w:rsidRPr="001E742D">
        <w:rPr>
          <w:rFonts w:ascii="ＭＳ ゴシック" w:eastAsia="ＭＳ ゴシック" w:hAnsi="ＭＳ ゴシック" w:hint="eastAsia"/>
          <w:szCs w:val="21"/>
        </w:rPr>
        <w:t>の中</w:t>
      </w:r>
      <w:r w:rsidR="00CB32D2" w:rsidRPr="001E742D">
        <w:rPr>
          <w:rFonts w:ascii="ＭＳ ゴシック" w:eastAsia="ＭＳ ゴシック" w:hAnsi="ＭＳ ゴシック" w:hint="eastAsia"/>
          <w:szCs w:val="21"/>
        </w:rPr>
        <w:t>で、</w:t>
      </w:r>
      <w:r w:rsidR="002A3014" w:rsidRPr="001E742D">
        <w:rPr>
          <w:rFonts w:ascii="ＭＳ ゴシック" w:eastAsia="ＭＳ ゴシック" w:hAnsi="ＭＳ ゴシック" w:hint="eastAsia"/>
          <w:szCs w:val="21"/>
        </w:rPr>
        <w:t>外国籍の児童</w:t>
      </w:r>
      <w:r w:rsidR="00845551" w:rsidRPr="001E742D">
        <w:rPr>
          <w:rFonts w:ascii="ＭＳ ゴシック" w:eastAsia="ＭＳ ゴシック" w:hAnsi="ＭＳ ゴシック" w:hint="eastAsia"/>
          <w:szCs w:val="21"/>
        </w:rPr>
        <w:t>も含めて、</w:t>
      </w:r>
      <w:r w:rsidR="002A3014" w:rsidRPr="001E742D">
        <w:rPr>
          <w:rFonts w:ascii="ＭＳ ゴシック" w:eastAsia="ＭＳ ゴシック" w:hAnsi="ＭＳ ゴシック" w:hint="eastAsia"/>
          <w:szCs w:val="21"/>
        </w:rPr>
        <w:t>協力して</w:t>
      </w:r>
      <w:r>
        <w:rPr>
          <w:rFonts w:ascii="ＭＳ ゴシック" w:eastAsia="ＭＳ ゴシック" w:hAnsi="ＭＳ ゴシック" w:hint="eastAsia"/>
          <w:szCs w:val="21"/>
        </w:rPr>
        <w:t>一</w:t>
      </w:r>
      <w:r w:rsidR="002A3014" w:rsidRPr="001E742D">
        <w:rPr>
          <w:rFonts w:ascii="ＭＳ ゴシック" w:eastAsia="ＭＳ ゴシック" w:hAnsi="ＭＳ ゴシック" w:hint="eastAsia"/>
          <w:szCs w:val="21"/>
        </w:rPr>
        <w:t>つのことを成し遂げる</w:t>
      </w:r>
      <w:r w:rsidR="002A3014" w:rsidRPr="00454415">
        <w:rPr>
          <w:rFonts w:ascii="ＭＳ ゴシック" w:eastAsia="ＭＳ ゴシック" w:hAnsi="ＭＳ ゴシック" w:hint="eastAsia"/>
          <w:szCs w:val="21"/>
        </w:rPr>
        <w:t>活動を設定する。</w:t>
      </w:r>
      <w:r w:rsidR="00845551" w:rsidRPr="00454415">
        <w:rPr>
          <w:rFonts w:ascii="ＭＳ ゴシック" w:eastAsia="ＭＳ ゴシック" w:hAnsi="ＭＳ ゴシック" w:hint="eastAsia"/>
          <w:szCs w:val="21"/>
        </w:rPr>
        <w:t>そのことは、お互いを知るとともに、認め合える場を提供していくことになると考える。</w:t>
      </w:r>
    </w:p>
    <w:p w:rsidR="0017259D" w:rsidRDefault="0017259D" w:rsidP="001E742D">
      <w:pPr>
        <w:ind w:leftChars="200" w:left="630" w:hangingChars="100" w:hanging="210"/>
        <w:rPr>
          <w:rFonts w:ascii="ＭＳ ゴシック" w:eastAsia="ＭＳ ゴシック" w:hAnsi="ＭＳ ゴシック"/>
          <w:szCs w:val="21"/>
        </w:rPr>
      </w:pPr>
    </w:p>
    <w:p w:rsidR="0017259D" w:rsidRDefault="0017259D" w:rsidP="00646673">
      <w:pPr>
        <w:rPr>
          <w:rFonts w:ascii="ＭＳ ゴシック" w:eastAsia="ＭＳ ゴシック" w:hAnsi="ＭＳ ゴシック"/>
          <w:szCs w:val="21"/>
        </w:rPr>
      </w:pPr>
      <w:r w:rsidRPr="002C6AB9">
        <w:rPr>
          <w:rFonts w:ascii="ＭＳ ゴシック" w:eastAsia="ＭＳ ゴシック" w:hAnsi="ＭＳ ゴシック" w:hint="eastAsia"/>
          <w:sz w:val="24"/>
        </w:rPr>
        <w:t>６．学校評価（保護者）</w:t>
      </w:r>
      <w:r w:rsidR="00A20269">
        <w:rPr>
          <w:rFonts w:ascii="ＭＳ ゴシック" w:eastAsia="ＭＳ ゴシック" w:hAnsi="ＭＳ ゴシック" w:hint="eastAsia"/>
          <w:sz w:val="24"/>
        </w:rPr>
        <w:t>・学校関係者評価（学校運営協議会）</w:t>
      </w:r>
      <w:r w:rsidRPr="002C6AB9">
        <w:rPr>
          <w:rFonts w:ascii="ＭＳ ゴシック" w:eastAsia="ＭＳ ゴシック" w:hAnsi="ＭＳ ゴシック" w:hint="eastAsia"/>
          <w:sz w:val="24"/>
        </w:rPr>
        <w:t>における英語科に関する評価</w:t>
      </w:r>
    </w:p>
    <w:p w:rsidR="0017259D" w:rsidRDefault="0017259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令和３年度の学校評価（保護者）における英語科に関する評価結果は、以下の通りとなった。</w:t>
      </w:r>
    </w:p>
    <w:p w:rsidR="0017259D" w:rsidRDefault="0017259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さらに、高い評価をいただけるように取組を推進していきたい。</w:t>
      </w:r>
    </w:p>
    <w:p w:rsidR="0017259D" w:rsidRDefault="0017259D" w:rsidP="001E742D">
      <w:pPr>
        <w:ind w:leftChars="200" w:left="630" w:hangingChars="100" w:hanging="210"/>
        <w:rPr>
          <w:rFonts w:ascii="ＭＳ ゴシック" w:eastAsia="ＭＳ ゴシック" w:hAnsi="ＭＳ ゴシック"/>
          <w:szCs w:val="21"/>
        </w:rPr>
      </w:pPr>
    </w:p>
    <w:p w:rsidR="0017259D" w:rsidRDefault="0017259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7259D">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17259D">
        <w:rPr>
          <w:rFonts w:ascii="ＭＳ ゴシック" w:eastAsia="ＭＳ ゴシック" w:hAnsi="ＭＳ ゴシック" w:hint="eastAsia"/>
          <w:szCs w:val="21"/>
        </w:rPr>
        <w:t>お子さんは、英語に対する関心が高まっている。</w:t>
      </w:r>
      <w:r>
        <w:rPr>
          <w:rFonts w:ascii="ＭＳ ゴシック" w:eastAsia="ＭＳ ゴシック" w:hAnsi="ＭＳ ゴシック" w:hint="eastAsia"/>
          <w:szCs w:val="21"/>
        </w:rPr>
        <w:t xml:space="preserve">」　　</w:t>
      </w:r>
    </w:p>
    <w:p w:rsidR="0017259D" w:rsidRDefault="0017259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そう思う　１７．２％　どちらかといえばそう思う　２６．８％</w:t>
      </w:r>
    </w:p>
    <w:p w:rsidR="0017259D" w:rsidRDefault="0017259D" w:rsidP="0017259D">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肯定的な回答　４４．０％　</w:t>
      </w:r>
      <w:r w:rsidR="00F73C6D">
        <w:rPr>
          <w:rFonts w:ascii="ＭＳ ゴシック" w:eastAsia="ＭＳ ゴシック" w:hAnsi="ＭＳ ゴシック" w:hint="eastAsia"/>
          <w:szCs w:val="21"/>
        </w:rPr>
        <w:t>（どちらともいえない　３４．０％）</w:t>
      </w:r>
    </w:p>
    <w:p w:rsidR="00A20269" w:rsidRDefault="00A20269" w:rsidP="0017259D">
      <w:pPr>
        <w:ind w:leftChars="300" w:left="630" w:firstLineChars="100" w:firstLine="210"/>
        <w:rPr>
          <w:rFonts w:ascii="ＭＳ ゴシック" w:eastAsia="ＭＳ ゴシック" w:hAnsi="ＭＳ ゴシック" w:hint="eastAsia"/>
          <w:szCs w:val="21"/>
        </w:rPr>
      </w:pPr>
    </w:p>
    <w:p w:rsidR="009E1917" w:rsidRDefault="009E1917" w:rsidP="009E191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0269">
        <w:rPr>
          <w:rFonts w:ascii="ＭＳ ゴシック" w:eastAsia="ＭＳ ゴシック" w:hAnsi="ＭＳ ゴシック" w:hint="eastAsia"/>
          <w:szCs w:val="21"/>
        </w:rPr>
        <w:t xml:space="preserve">　　　令和３年度の学校運営協議会委員による関係者評価結果は、以下の通りとなった。</w:t>
      </w:r>
    </w:p>
    <w:p w:rsidR="00A20269" w:rsidRDefault="00A20269" w:rsidP="009E19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1C6456">
        <w:rPr>
          <w:rFonts w:ascii="ＭＳ ゴシック" w:eastAsia="ＭＳ ゴシック" w:hAnsi="ＭＳ ゴシック" w:hint="eastAsia"/>
          <w:szCs w:val="21"/>
        </w:rPr>
        <w:t>令和４</w:t>
      </w:r>
      <w:r>
        <w:rPr>
          <w:rFonts w:ascii="ＭＳ ゴシック" w:eastAsia="ＭＳ ゴシック" w:hAnsi="ＭＳ ゴシック" w:hint="eastAsia"/>
          <w:szCs w:val="21"/>
        </w:rPr>
        <w:t>年度の英語科教育に生かせるようにしていきたい。</w:t>
      </w:r>
    </w:p>
    <w:p w:rsidR="00A20269" w:rsidRDefault="00A20269" w:rsidP="00A2026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20269" w:rsidRDefault="00A20269" w:rsidP="00A20269">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A20269">
        <w:rPr>
          <w:rFonts w:ascii="ＭＳ ゴシック" w:eastAsia="ＭＳ ゴシック" w:hAnsi="ＭＳ ゴシック" w:hint="eastAsia"/>
          <w:szCs w:val="21"/>
        </w:rPr>
        <w:t>学校は、英語教育に特に力を入れ、児童・生徒のコミュニケーション能力の育成や国際理解教育の推進に積極的に取り組んでいる。</w:t>
      </w:r>
      <w:r>
        <w:rPr>
          <w:rFonts w:ascii="ＭＳ ゴシック" w:eastAsia="ＭＳ ゴシック" w:hAnsi="ＭＳ ゴシック" w:hint="eastAsia"/>
          <w:szCs w:val="21"/>
        </w:rPr>
        <w:t>」</w:t>
      </w:r>
    </w:p>
    <w:p w:rsidR="00A20269" w:rsidRDefault="00A20269" w:rsidP="00A2026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よくできている　１２．５％　できている　７５％</w:t>
      </w:r>
    </w:p>
    <w:p w:rsidR="00A20269" w:rsidRDefault="00A20269" w:rsidP="00A20269">
      <w:pPr>
        <w:ind w:left="840" w:hangingChars="400" w:hanging="8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肯定的な回答　８７．５％</w:t>
      </w:r>
    </w:p>
    <w:p w:rsidR="00A20269" w:rsidRDefault="00A20269" w:rsidP="00A20269">
      <w:pPr>
        <w:ind w:left="840" w:hangingChars="400" w:hanging="840"/>
        <w:rPr>
          <w:rFonts w:ascii="ＭＳ ゴシック" w:eastAsia="ＭＳ ゴシック" w:hAnsi="ＭＳ ゴシック" w:hint="eastAsia"/>
          <w:szCs w:val="21"/>
        </w:rPr>
      </w:pPr>
    </w:p>
    <w:p w:rsidR="00A20269" w:rsidRDefault="00A20269" w:rsidP="009E1917">
      <w:pPr>
        <w:rPr>
          <w:rFonts w:ascii="ＭＳ ゴシック" w:eastAsia="ＭＳ ゴシック" w:hAnsi="ＭＳ ゴシック" w:hint="eastAsia"/>
          <w:szCs w:val="21"/>
        </w:rPr>
      </w:pPr>
    </w:p>
    <w:p w:rsidR="009E1917" w:rsidRDefault="009E1917" w:rsidP="00646673">
      <w:pPr>
        <w:rPr>
          <w:rFonts w:ascii="ＭＳ ゴシック" w:eastAsia="ＭＳ ゴシック" w:hAnsi="ＭＳ ゴシック"/>
          <w:sz w:val="24"/>
        </w:rPr>
      </w:pPr>
      <w:r w:rsidRPr="009E1917">
        <w:rPr>
          <w:rFonts w:ascii="ＭＳ ゴシック" w:eastAsia="ＭＳ ゴシック" w:hAnsi="ＭＳ ゴシック" w:hint="eastAsia"/>
          <w:sz w:val="24"/>
        </w:rPr>
        <w:t>７．令和３年度に英語科・外国語活動として実施した時数</w:t>
      </w:r>
    </w:p>
    <w:p w:rsidR="00F73C6D" w:rsidRPr="009E1917" w:rsidRDefault="00F73C6D" w:rsidP="00646673">
      <w:pPr>
        <w:rPr>
          <w:rFonts w:ascii="ＭＳ ゴシック" w:eastAsia="ＭＳ ゴシック" w:hAnsi="ＭＳ ゴシック"/>
          <w:sz w:val="24"/>
        </w:rPr>
      </w:pPr>
      <w:r>
        <w:rPr>
          <w:rFonts w:ascii="ＭＳ ゴシック" w:eastAsia="ＭＳ ゴシック" w:hAnsi="ＭＳ ゴシック" w:hint="eastAsia"/>
          <w:sz w:val="24"/>
        </w:rPr>
        <w:t xml:space="preserve">　　　　　　　　　　　　　　　　　　　　　　　　　　　　　　　　（単位時間）</w:t>
      </w:r>
    </w:p>
    <w:tbl>
      <w:tblPr>
        <w:tblStyle w:val="a5"/>
        <w:tblW w:w="9067" w:type="dxa"/>
        <w:tblInd w:w="-5" w:type="dxa"/>
        <w:tblLook w:val="04A0" w:firstRow="1" w:lastRow="0" w:firstColumn="1" w:lastColumn="0" w:noHBand="0" w:noVBand="1"/>
      </w:tblPr>
      <w:tblGrid>
        <w:gridCol w:w="1413"/>
        <w:gridCol w:w="1276"/>
        <w:gridCol w:w="1275"/>
        <w:gridCol w:w="1276"/>
        <w:gridCol w:w="1276"/>
        <w:gridCol w:w="1276"/>
        <w:gridCol w:w="1275"/>
      </w:tblGrid>
      <w:tr w:rsidR="00F73C6D" w:rsidTr="00F73C6D">
        <w:trPr>
          <w:trHeight w:val="385"/>
        </w:trPr>
        <w:tc>
          <w:tcPr>
            <w:tcW w:w="1413"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学年</w:t>
            </w:r>
          </w:p>
        </w:tc>
        <w:tc>
          <w:tcPr>
            <w:tcW w:w="1276" w:type="dxa"/>
            <w:tcBorders>
              <w:bottom w:val="single" w:sz="4" w:space="0" w:color="auto"/>
            </w:tcBorders>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１年</w:t>
            </w:r>
          </w:p>
        </w:tc>
        <w:tc>
          <w:tcPr>
            <w:tcW w:w="1275" w:type="dxa"/>
            <w:tcBorders>
              <w:bottom w:val="single" w:sz="4" w:space="0" w:color="auto"/>
            </w:tcBorders>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２年</w:t>
            </w:r>
          </w:p>
        </w:tc>
        <w:tc>
          <w:tcPr>
            <w:tcW w:w="1276" w:type="dxa"/>
            <w:tcBorders>
              <w:bottom w:val="single" w:sz="4" w:space="0" w:color="auto"/>
            </w:tcBorders>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３年</w:t>
            </w:r>
          </w:p>
        </w:tc>
        <w:tc>
          <w:tcPr>
            <w:tcW w:w="1276" w:type="dxa"/>
            <w:tcBorders>
              <w:bottom w:val="single" w:sz="4" w:space="0" w:color="auto"/>
            </w:tcBorders>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４年</w:t>
            </w:r>
          </w:p>
        </w:tc>
        <w:tc>
          <w:tcPr>
            <w:tcW w:w="1276"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５年</w:t>
            </w:r>
          </w:p>
        </w:tc>
        <w:tc>
          <w:tcPr>
            <w:tcW w:w="1275"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６年</w:t>
            </w:r>
          </w:p>
        </w:tc>
      </w:tr>
      <w:tr w:rsidR="00F73C6D" w:rsidTr="00F73C6D">
        <w:trPr>
          <w:trHeight w:val="421"/>
        </w:trPr>
        <w:tc>
          <w:tcPr>
            <w:tcW w:w="1413"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英語科</w:t>
            </w:r>
          </w:p>
        </w:tc>
        <w:tc>
          <w:tcPr>
            <w:tcW w:w="1276" w:type="dxa"/>
            <w:tcBorders>
              <w:tl2br w:val="single" w:sz="4" w:space="0" w:color="auto"/>
            </w:tcBorders>
          </w:tcPr>
          <w:p w:rsidR="00F73C6D" w:rsidRDefault="00F73C6D" w:rsidP="00646673">
            <w:pPr>
              <w:jc w:val="center"/>
              <w:rPr>
                <w:rFonts w:ascii="ＭＳ ゴシック" w:eastAsia="ＭＳ ゴシック" w:hAnsi="ＭＳ ゴシック"/>
                <w:szCs w:val="21"/>
              </w:rPr>
            </w:pPr>
          </w:p>
        </w:tc>
        <w:tc>
          <w:tcPr>
            <w:tcW w:w="1275" w:type="dxa"/>
            <w:tcBorders>
              <w:tl2br w:val="single" w:sz="4" w:space="0" w:color="auto"/>
            </w:tcBorders>
          </w:tcPr>
          <w:p w:rsidR="00F73C6D" w:rsidRDefault="00F73C6D" w:rsidP="00646673">
            <w:pPr>
              <w:jc w:val="center"/>
              <w:rPr>
                <w:rFonts w:ascii="ＭＳ ゴシック" w:eastAsia="ＭＳ ゴシック" w:hAnsi="ＭＳ ゴシック"/>
                <w:szCs w:val="21"/>
              </w:rPr>
            </w:pPr>
          </w:p>
        </w:tc>
        <w:tc>
          <w:tcPr>
            <w:tcW w:w="1276" w:type="dxa"/>
            <w:tcBorders>
              <w:tl2br w:val="single" w:sz="4" w:space="0" w:color="auto"/>
            </w:tcBorders>
          </w:tcPr>
          <w:p w:rsidR="00F73C6D" w:rsidRDefault="00F73C6D" w:rsidP="00646673">
            <w:pPr>
              <w:jc w:val="center"/>
              <w:rPr>
                <w:rFonts w:ascii="ＭＳ ゴシック" w:eastAsia="ＭＳ ゴシック" w:hAnsi="ＭＳ ゴシック"/>
                <w:szCs w:val="21"/>
              </w:rPr>
            </w:pPr>
          </w:p>
        </w:tc>
        <w:tc>
          <w:tcPr>
            <w:tcW w:w="1276" w:type="dxa"/>
            <w:tcBorders>
              <w:tl2br w:val="single" w:sz="4" w:space="0" w:color="auto"/>
            </w:tcBorders>
          </w:tcPr>
          <w:p w:rsidR="00F73C6D" w:rsidRDefault="00F73C6D" w:rsidP="00646673">
            <w:pPr>
              <w:jc w:val="center"/>
              <w:rPr>
                <w:rFonts w:ascii="ＭＳ ゴシック" w:eastAsia="ＭＳ ゴシック" w:hAnsi="ＭＳ ゴシック"/>
                <w:szCs w:val="21"/>
              </w:rPr>
            </w:pPr>
          </w:p>
        </w:tc>
        <w:tc>
          <w:tcPr>
            <w:tcW w:w="1276" w:type="dxa"/>
            <w:tcBorders>
              <w:bottom w:val="single" w:sz="4" w:space="0" w:color="auto"/>
            </w:tcBorders>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７１</w:t>
            </w:r>
          </w:p>
        </w:tc>
        <w:tc>
          <w:tcPr>
            <w:tcW w:w="1275" w:type="dxa"/>
            <w:tcBorders>
              <w:bottom w:val="single" w:sz="4" w:space="0" w:color="auto"/>
            </w:tcBorders>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７０</w:t>
            </w:r>
          </w:p>
        </w:tc>
      </w:tr>
      <w:tr w:rsidR="00F73C6D" w:rsidTr="00F73C6D">
        <w:trPr>
          <w:trHeight w:val="410"/>
        </w:trPr>
        <w:tc>
          <w:tcPr>
            <w:tcW w:w="1413"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外国語活動</w:t>
            </w:r>
          </w:p>
        </w:tc>
        <w:tc>
          <w:tcPr>
            <w:tcW w:w="1276"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1275"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1276"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３８</w:t>
            </w:r>
          </w:p>
        </w:tc>
        <w:tc>
          <w:tcPr>
            <w:tcW w:w="1276" w:type="dxa"/>
          </w:tcPr>
          <w:p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３８</w:t>
            </w:r>
          </w:p>
        </w:tc>
        <w:tc>
          <w:tcPr>
            <w:tcW w:w="1276" w:type="dxa"/>
            <w:tcBorders>
              <w:tl2br w:val="single" w:sz="4" w:space="0" w:color="auto"/>
            </w:tcBorders>
          </w:tcPr>
          <w:p w:rsidR="00F73C6D" w:rsidRDefault="00F73C6D" w:rsidP="00646673">
            <w:pPr>
              <w:jc w:val="center"/>
              <w:rPr>
                <w:rFonts w:ascii="ＭＳ ゴシック" w:eastAsia="ＭＳ ゴシック" w:hAnsi="ＭＳ ゴシック"/>
                <w:szCs w:val="21"/>
              </w:rPr>
            </w:pPr>
          </w:p>
        </w:tc>
        <w:tc>
          <w:tcPr>
            <w:tcW w:w="1275" w:type="dxa"/>
            <w:tcBorders>
              <w:tl2br w:val="single" w:sz="4" w:space="0" w:color="auto"/>
            </w:tcBorders>
          </w:tcPr>
          <w:p w:rsidR="00F73C6D" w:rsidRDefault="00F73C6D" w:rsidP="00646673">
            <w:pPr>
              <w:jc w:val="center"/>
              <w:rPr>
                <w:rFonts w:ascii="ＭＳ ゴシック" w:eastAsia="ＭＳ ゴシック" w:hAnsi="ＭＳ ゴシック"/>
                <w:szCs w:val="21"/>
              </w:rPr>
            </w:pPr>
          </w:p>
        </w:tc>
      </w:tr>
    </w:tbl>
    <w:p w:rsidR="0017259D" w:rsidRDefault="0017259D" w:rsidP="00646673">
      <w:pPr>
        <w:rPr>
          <w:rFonts w:ascii="ＭＳ ゴシック" w:eastAsia="ＭＳ ゴシック" w:hAnsi="ＭＳ ゴシック"/>
          <w:szCs w:val="21"/>
        </w:rPr>
      </w:pPr>
    </w:p>
    <w:p w:rsidR="00A20269" w:rsidRPr="00646673" w:rsidRDefault="00A20269" w:rsidP="00646673">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コロナ禍により、３年生以上における外国語活動・英語科の時数は、</w:t>
      </w:r>
      <w:r w:rsidR="001C6456">
        <w:rPr>
          <w:rFonts w:ascii="ＭＳ ゴシック" w:eastAsia="ＭＳ ゴシック" w:hAnsi="ＭＳ ゴシック" w:hint="eastAsia"/>
          <w:szCs w:val="21"/>
        </w:rPr>
        <w:t>標準時数の確保が精一杯であった。令和４年度は、もう少し多くの時数を確保していきたい。</w:t>
      </w:r>
    </w:p>
    <w:sectPr w:rsidR="00A20269" w:rsidRPr="00646673" w:rsidSect="00EB5A0B">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11" w:rsidRDefault="00E50B11">
      <w:r>
        <w:separator/>
      </w:r>
    </w:p>
  </w:endnote>
  <w:endnote w:type="continuationSeparator" w:id="0">
    <w:p w:rsidR="00E50B11" w:rsidRDefault="00E5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11" w:rsidRDefault="00E50B11">
      <w:r>
        <w:separator/>
      </w:r>
    </w:p>
  </w:footnote>
  <w:footnote w:type="continuationSeparator" w:id="0">
    <w:p w:rsidR="00E50B11" w:rsidRDefault="00E5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6DA"/>
    <w:multiLevelType w:val="hybridMultilevel"/>
    <w:tmpl w:val="19CCFF4A"/>
    <w:lvl w:ilvl="0" w:tplc="C87A9C9E">
      <w:start w:val="5"/>
      <w:numFmt w:val="bullet"/>
      <w:lvlText w:val="・"/>
      <w:lvlJc w:val="left"/>
      <w:pPr>
        <w:ind w:left="780" w:hanging="360"/>
      </w:pPr>
      <w:rPr>
        <w:rFonts w:ascii="ＭＳ ゴシック" w:eastAsia="ＭＳ ゴシック" w:hAnsi="ＭＳ ゴシック" w:cs="Times New Roman" w:hint="eastAsia"/>
      </w:rPr>
    </w:lvl>
    <w:lvl w:ilvl="1" w:tplc="6778EA0C">
      <w:start w:val="5"/>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B246D8"/>
    <w:multiLevelType w:val="hybridMultilevel"/>
    <w:tmpl w:val="DC66C6F4"/>
    <w:lvl w:ilvl="0" w:tplc="7FB0EF4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4CD2B2A"/>
    <w:multiLevelType w:val="hybridMultilevel"/>
    <w:tmpl w:val="D270A11A"/>
    <w:lvl w:ilvl="0" w:tplc="0C0CA5A8">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EA0007"/>
    <w:multiLevelType w:val="hybridMultilevel"/>
    <w:tmpl w:val="C16490FC"/>
    <w:lvl w:ilvl="0" w:tplc="13B09320">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5C7CC4"/>
    <w:multiLevelType w:val="hybridMultilevel"/>
    <w:tmpl w:val="D242AEC0"/>
    <w:lvl w:ilvl="0" w:tplc="8C1EF9E8">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02509"/>
    <w:rsid w:val="00013F1F"/>
    <w:rsid w:val="00014594"/>
    <w:rsid w:val="00051760"/>
    <w:rsid w:val="00087940"/>
    <w:rsid w:val="000F359D"/>
    <w:rsid w:val="000F7070"/>
    <w:rsid w:val="0017259D"/>
    <w:rsid w:val="001813D8"/>
    <w:rsid w:val="0018575D"/>
    <w:rsid w:val="001A02DD"/>
    <w:rsid w:val="001A2654"/>
    <w:rsid w:val="001B2998"/>
    <w:rsid w:val="001C6456"/>
    <w:rsid w:val="001D3D5F"/>
    <w:rsid w:val="001E742D"/>
    <w:rsid w:val="00224BD5"/>
    <w:rsid w:val="00252DFD"/>
    <w:rsid w:val="00254E57"/>
    <w:rsid w:val="002578A9"/>
    <w:rsid w:val="00276E71"/>
    <w:rsid w:val="00285D62"/>
    <w:rsid w:val="002A3014"/>
    <w:rsid w:val="002C6AB9"/>
    <w:rsid w:val="002F5291"/>
    <w:rsid w:val="00322C87"/>
    <w:rsid w:val="00367281"/>
    <w:rsid w:val="00370FF6"/>
    <w:rsid w:val="00390E3A"/>
    <w:rsid w:val="0044332B"/>
    <w:rsid w:val="004439D0"/>
    <w:rsid w:val="00454415"/>
    <w:rsid w:val="004D0A28"/>
    <w:rsid w:val="004F4699"/>
    <w:rsid w:val="005911EE"/>
    <w:rsid w:val="005B21B8"/>
    <w:rsid w:val="005D3F16"/>
    <w:rsid w:val="005F0347"/>
    <w:rsid w:val="00646673"/>
    <w:rsid w:val="006865BC"/>
    <w:rsid w:val="006C302C"/>
    <w:rsid w:val="006C6CB5"/>
    <w:rsid w:val="00710A0B"/>
    <w:rsid w:val="00753989"/>
    <w:rsid w:val="007668D3"/>
    <w:rsid w:val="007A1B82"/>
    <w:rsid w:val="007C5F2E"/>
    <w:rsid w:val="007E57DA"/>
    <w:rsid w:val="0081214F"/>
    <w:rsid w:val="00845551"/>
    <w:rsid w:val="00846EF1"/>
    <w:rsid w:val="00853806"/>
    <w:rsid w:val="00894D5C"/>
    <w:rsid w:val="008D6D30"/>
    <w:rsid w:val="009033A2"/>
    <w:rsid w:val="00930E2D"/>
    <w:rsid w:val="00946D7A"/>
    <w:rsid w:val="009664D4"/>
    <w:rsid w:val="00970B6B"/>
    <w:rsid w:val="00976FB5"/>
    <w:rsid w:val="009948BA"/>
    <w:rsid w:val="009A4635"/>
    <w:rsid w:val="009B0662"/>
    <w:rsid w:val="009C08BA"/>
    <w:rsid w:val="009E1917"/>
    <w:rsid w:val="00A20269"/>
    <w:rsid w:val="00A665DE"/>
    <w:rsid w:val="00A975C0"/>
    <w:rsid w:val="00AC5E13"/>
    <w:rsid w:val="00AD340F"/>
    <w:rsid w:val="00AE16C4"/>
    <w:rsid w:val="00AF03CC"/>
    <w:rsid w:val="00B15250"/>
    <w:rsid w:val="00B364F6"/>
    <w:rsid w:val="00B50B3E"/>
    <w:rsid w:val="00BB5022"/>
    <w:rsid w:val="00BD0EC2"/>
    <w:rsid w:val="00BE544A"/>
    <w:rsid w:val="00BF04D7"/>
    <w:rsid w:val="00BF45F2"/>
    <w:rsid w:val="00C1559F"/>
    <w:rsid w:val="00C41B39"/>
    <w:rsid w:val="00C46D75"/>
    <w:rsid w:val="00C56620"/>
    <w:rsid w:val="00C74A6C"/>
    <w:rsid w:val="00CA36BE"/>
    <w:rsid w:val="00CB32D2"/>
    <w:rsid w:val="00CB588D"/>
    <w:rsid w:val="00D123E5"/>
    <w:rsid w:val="00D24E85"/>
    <w:rsid w:val="00D346E6"/>
    <w:rsid w:val="00D546DF"/>
    <w:rsid w:val="00E057CC"/>
    <w:rsid w:val="00E10CE9"/>
    <w:rsid w:val="00E13D39"/>
    <w:rsid w:val="00E40E4E"/>
    <w:rsid w:val="00E45B7D"/>
    <w:rsid w:val="00E50074"/>
    <w:rsid w:val="00E508D6"/>
    <w:rsid w:val="00E50B11"/>
    <w:rsid w:val="00E601EE"/>
    <w:rsid w:val="00EA127B"/>
    <w:rsid w:val="00EB5A0B"/>
    <w:rsid w:val="00EB6A98"/>
    <w:rsid w:val="00F032FD"/>
    <w:rsid w:val="00F156E5"/>
    <w:rsid w:val="00F35E80"/>
    <w:rsid w:val="00F53A0A"/>
    <w:rsid w:val="00F656D8"/>
    <w:rsid w:val="00F73C6D"/>
    <w:rsid w:val="00F7531F"/>
    <w:rsid w:val="00FD1189"/>
    <w:rsid w:val="00FD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0B1C8F"/>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F5291"/>
    <w:rPr>
      <w:rFonts w:asciiTheme="majorHAnsi" w:eastAsiaTheme="majorEastAsia" w:hAnsiTheme="majorHAnsi" w:cstheme="majorBidi"/>
      <w:sz w:val="18"/>
      <w:szCs w:val="18"/>
    </w:rPr>
  </w:style>
  <w:style w:type="character" w:customStyle="1" w:styleId="a7">
    <w:name w:val="吹き出し (文字)"/>
    <w:basedOn w:val="a0"/>
    <w:link w:val="a6"/>
    <w:semiHidden/>
    <w:rsid w:val="002F5291"/>
    <w:rPr>
      <w:rFonts w:asciiTheme="majorHAnsi" w:eastAsiaTheme="majorEastAsia" w:hAnsiTheme="majorHAnsi" w:cstheme="majorBidi"/>
      <w:kern w:val="2"/>
      <w:sz w:val="18"/>
      <w:szCs w:val="18"/>
    </w:rPr>
  </w:style>
  <w:style w:type="paragraph" w:styleId="a8">
    <w:name w:val="List Paragraph"/>
    <w:basedOn w:val="a"/>
    <w:uiPriority w:val="34"/>
    <w:qFormat/>
    <w:rsid w:val="00846EF1"/>
    <w:pPr>
      <w:ind w:leftChars="400" w:left="840"/>
    </w:pPr>
  </w:style>
  <w:style w:type="paragraph" w:styleId="a9">
    <w:name w:val="Date"/>
    <w:basedOn w:val="a"/>
    <w:next w:val="a"/>
    <w:link w:val="aa"/>
    <w:semiHidden/>
    <w:unhideWhenUsed/>
    <w:rsid w:val="00C41B39"/>
  </w:style>
  <w:style w:type="character" w:customStyle="1" w:styleId="aa">
    <w:name w:val="日付 (文字)"/>
    <w:basedOn w:val="a0"/>
    <w:link w:val="a9"/>
    <w:semiHidden/>
    <w:rsid w:val="00C41B39"/>
    <w:rPr>
      <w:kern w:val="2"/>
      <w:sz w:val="21"/>
      <w:szCs w:val="24"/>
    </w:rPr>
  </w:style>
  <w:style w:type="character" w:styleId="ab">
    <w:name w:val="Hyperlink"/>
    <w:basedOn w:val="a0"/>
    <w:unhideWhenUsed/>
    <w:rsid w:val="00894D5C"/>
    <w:rPr>
      <w:color w:val="0000FF" w:themeColor="hyperlink"/>
      <w:u w:val="single"/>
    </w:rPr>
  </w:style>
  <w:style w:type="table" w:styleId="ac">
    <w:name w:val="Grid Table Light"/>
    <w:basedOn w:val="a1"/>
    <w:uiPriority w:val="40"/>
    <w:rsid w:val="006466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ara-e-maibara.eduma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ara-e-maibara.eduma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1710FEF-AE5C-493F-9E7B-194F2D02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3915</Words>
  <Characters>507</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克美</dc:creator>
  <cp:keywords/>
  <dc:description/>
  <cp:lastModifiedBy>金澤　博文</cp:lastModifiedBy>
  <cp:revision>8</cp:revision>
  <cp:lastPrinted>2022-04-26T05:38:00Z</cp:lastPrinted>
  <dcterms:created xsi:type="dcterms:W3CDTF">2022-04-19T00:36:00Z</dcterms:created>
  <dcterms:modified xsi:type="dcterms:W3CDTF">2022-04-26T05:40:00Z</dcterms:modified>
</cp:coreProperties>
</file>