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51F65" w14:textId="53AD3AC8" w:rsidR="007A1B82" w:rsidRPr="007A1B82" w:rsidRDefault="008D6D30" w:rsidP="007A1B82">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2A417E">
        <w:rPr>
          <w:rFonts w:ascii="ＭＳ ゴシック" w:eastAsia="ＭＳ ゴシック" w:hAnsi="ＭＳ ゴシック" w:hint="eastAsia"/>
          <w:sz w:val="24"/>
        </w:rPr>
        <w:t>５</w:t>
      </w:r>
      <w:r w:rsidR="00C56620">
        <w:rPr>
          <w:rFonts w:ascii="ＭＳ ゴシック" w:eastAsia="ＭＳ ゴシック" w:hAnsi="ＭＳ ゴシック" w:hint="eastAsia"/>
          <w:sz w:val="24"/>
        </w:rPr>
        <w:t xml:space="preserve">年度　</w:t>
      </w:r>
      <w:r w:rsidR="007A1B82" w:rsidRPr="007A1B82">
        <w:rPr>
          <w:rFonts w:ascii="ＭＳ ゴシック" w:eastAsia="ＭＳ ゴシック" w:hAnsi="ＭＳ ゴシック" w:hint="eastAsia"/>
          <w:sz w:val="24"/>
        </w:rPr>
        <w:t>特別の教育課程の実施状況</w:t>
      </w:r>
      <w:r w:rsidR="007668D3">
        <w:rPr>
          <w:rFonts w:ascii="ＭＳ ゴシック" w:eastAsia="ＭＳ ゴシック" w:hAnsi="ＭＳ ゴシック" w:hint="eastAsia"/>
          <w:sz w:val="24"/>
        </w:rPr>
        <w:t>等</w:t>
      </w:r>
      <w:r w:rsidR="007A1B82" w:rsidRPr="007A1B82">
        <w:rPr>
          <w:rFonts w:ascii="ＭＳ ゴシック" w:eastAsia="ＭＳ ゴシック" w:hAnsi="ＭＳ ゴシック" w:hint="eastAsia"/>
          <w:sz w:val="24"/>
        </w:rPr>
        <w:t>に</w:t>
      </w:r>
      <w:r w:rsidR="00930E2D">
        <w:rPr>
          <w:rFonts w:ascii="ＭＳ ゴシック" w:eastAsia="ＭＳ ゴシック" w:hAnsi="ＭＳ ゴシック" w:hint="eastAsia"/>
          <w:sz w:val="24"/>
        </w:rPr>
        <w:t>ついて</w:t>
      </w:r>
    </w:p>
    <w:p w14:paraId="36C3396E" w14:textId="77777777" w:rsidR="007E57DA" w:rsidRDefault="007E57DA" w:rsidP="007A1B82">
      <w:pPr>
        <w:rPr>
          <w:rFonts w:ascii="ＭＳ ゴシック" w:eastAsia="ＭＳ ゴシック" w:hAnsi="ＭＳ ゴシック"/>
          <w:sz w:val="24"/>
        </w:rPr>
      </w:pPr>
    </w:p>
    <w:p w14:paraId="6BC1DD10" w14:textId="40629801" w:rsidR="006845DB" w:rsidRDefault="006845DB" w:rsidP="007A1B82">
      <w:pPr>
        <w:rPr>
          <w:rFonts w:ascii="ＭＳ ゴシック" w:eastAsia="ＭＳ ゴシック" w:hAnsi="ＭＳ ゴシック"/>
          <w:sz w:val="24"/>
        </w:rPr>
      </w:pPr>
      <w:bookmarkStart w:id="0" w:name="_Hlk522121923"/>
      <w:r>
        <w:rPr>
          <w:rFonts w:ascii="ＭＳ ゴシック" w:eastAsia="ＭＳ ゴシック" w:hAnsi="ＭＳ ゴシック" w:hint="eastAsia"/>
          <w:sz w:val="24"/>
        </w:rPr>
        <w:t>１．特別の教育課程の方針</w:t>
      </w:r>
    </w:p>
    <w:p w14:paraId="074A95C5" w14:textId="77777777" w:rsidR="006845DB" w:rsidRDefault="006845DB" w:rsidP="007A1B82">
      <w:pPr>
        <w:rPr>
          <w:rFonts w:ascii="ＭＳ ゴシック" w:eastAsia="ＭＳ ゴシック" w:hAnsi="ＭＳ ゴシック"/>
          <w:sz w:val="24"/>
        </w:rPr>
      </w:pPr>
      <w:r>
        <w:rPr>
          <w:rFonts w:ascii="ＭＳ ゴシック" w:eastAsia="ＭＳ ゴシック" w:hAnsi="ＭＳ ゴシック" w:hint="eastAsia"/>
          <w:sz w:val="24"/>
        </w:rPr>
        <w:t>（１）特別の教育課程の概要</w:t>
      </w:r>
    </w:p>
    <w:p w14:paraId="536049DB" w14:textId="77777777" w:rsidR="006845DB" w:rsidRDefault="006845DB" w:rsidP="00D123E5">
      <w:pPr>
        <w:ind w:firstLineChars="250" w:firstLine="525"/>
        <w:jc w:val="left"/>
        <w:rPr>
          <w:rFonts w:ascii="ＭＳ ゴシック" w:eastAsia="ＭＳ ゴシック" w:hAnsi="ＭＳ ゴシック"/>
          <w:szCs w:val="21"/>
        </w:rPr>
      </w:pPr>
      <w:r w:rsidRPr="0000250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002509">
        <w:rPr>
          <w:rFonts w:ascii="ＭＳ ゴシック" w:eastAsia="ＭＳ ゴシック" w:hAnsi="ＭＳ ゴシック" w:hint="eastAsia"/>
          <w:szCs w:val="21"/>
        </w:rPr>
        <w:t>小学校</w:t>
      </w:r>
      <w:r>
        <w:rPr>
          <w:rFonts w:ascii="ＭＳ ゴシック" w:eastAsia="ＭＳ ゴシック" w:hAnsi="ＭＳ ゴシック" w:hint="eastAsia"/>
          <w:szCs w:val="21"/>
        </w:rPr>
        <w:t>第1学年から第6学年に「英語科」を設ける。</w:t>
      </w:r>
    </w:p>
    <w:p w14:paraId="2FFE459B" w14:textId="77777777" w:rsidR="006845DB" w:rsidRDefault="006845DB" w:rsidP="00D123E5">
      <w:pPr>
        <w:ind w:firstLineChars="250" w:firstLine="525"/>
        <w:jc w:val="left"/>
        <w:rPr>
          <w:rFonts w:ascii="ＭＳ ゴシック" w:eastAsia="ＭＳ ゴシック" w:hAnsi="ＭＳ ゴシック"/>
          <w:szCs w:val="21"/>
        </w:rPr>
      </w:pPr>
      <w:r>
        <w:rPr>
          <w:rFonts w:ascii="ＭＳ ゴシック" w:eastAsia="ＭＳ ゴシック" w:hAnsi="ＭＳ ゴシック" w:hint="eastAsia"/>
          <w:szCs w:val="21"/>
        </w:rPr>
        <w:t>○ 目標</w:t>
      </w:r>
    </w:p>
    <w:p w14:paraId="48C10621" w14:textId="77777777" w:rsidR="006845DB" w:rsidRDefault="006845DB" w:rsidP="00390E3A">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柔軟な適応力をもつ、小学校低学年から、簡単な英語を聞いたり話したり読んだりする活動を通して、英語に慣れ親しみ、英語や外国の文化に対する興味・関心を深め、学んだことをもとに積極的に英語で尋ねたり、伝え合ったりできるようにする。</w:t>
      </w:r>
    </w:p>
    <w:p w14:paraId="3014EA05" w14:textId="77777777" w:rsidR="006845DB" w:rsidRPr="00D123E5" w:rsidRDefault="006845DB" w:rsidP="00D123E5">
      <w:pPr>
        <w:ind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Pr="00D123E5">
        <w:rPr>
          <w:rFonts w:ascii="ＭＳ ゴシック" w:eastAsia="ＭＳ ゴシック" w:hAnsi="ＭＳ ゴシック" w:hint="eastAsia"/>
          <w:szCs w:val="21"/>
        </w:rPr>
        <w:t xml:space="preserve"> 内容</w:t>
      </w:r>
    </w:p>
    <w:p w14:paraId="2D6286FA" w14:textId="77777777" w:rsidR="006845DB" w:rsidRDefault="006845DB" w:rsidP="00D123E5">
      <w:pPr>
        <w:ind w:leftChars="300" w:left="630"/>
        <w:rPr>
          <w:rFonts w:ascii="ＭＳ ゴシック" w:eastAsia="ＭＳ ゴシック" w:hAnsi="ＭＳ ゴシック"/>
          <w:szCs w:val="21"/>
        </w:rPr>
      </w:pPr>
      <w:r>
        <w:rPr>
          <w:rFonts w:ascii="ＭＳ ゴシック" w:eastAsia="ＭＳ ゴシック" w:hAnsi="ＭＳ ゴシック" w:hint="eastAsia"/>
          <w:szCs w:val="21"/>
        </w:rPr>
        <w:t>【知識及び技能】</w:t>
      </w:r>
    </w:p>
    <w:p w14:paraId="37E0F166" w14:textId="77777777" w:rsidR="006845DB" w:rsidRDefault="006845DB" w:rsidP="007D5FA7">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・アルファベットの文字や単語の綴りに関心をもち、フォニックスの基礎を学ぶ。</w:t>
      </w:r>
    </w:p>
    <w:p w14:paraId="4B99A1F5" w14:textId="77777777" w:rsidR="006845DB" w:rsidRDefault="006845DB" w:rsidP="007D5FA7">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・英語の音声に多く触れ、進んで発音やイントネーション及びリズムをまねたり声に出したりする。</w:t>
      </w:r>
    </w:p>
    <w:p w14:paraId="5FE70DEB" w14:textId="77777777" w:rsidR="006845DB" w:rsidRPr="00002509" w:rsidRDefault="006845DB" w:rsidP="007D5FA7">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・日本語と英語の音声や文字等の違いに気づき、それを実際のコミュニケーションの中で生かす。</w:t>
      </w:r>
    </w:p>
    <w:p w14:paraId="3E0DC903" w14:textId="77777777" w:rsidR="006845DB" w:rsidRPr="004439D0" w:rsidRDefault="006845DB" w:rsidP="00D123E5">
      <w:pPr>
        <w:ind w:firstLineChars="300" w:firstLine="630"/>
        <w:rPr>
          <w:rFonts w:ascii="ＭＳ ゴシック" w:eastAsia="ＭＳ ゴシック" w:hAnsi="ＭＳ ゴシック"/>
          <w:szCs w:val="21"/>
        </w:rPr>
      </w:pPr>
      <w:r w:rsidRPr="004439D0">
        <w:rPr>
          <w:rFonts w:ascii="ＭＳ ゴシック" w:eastAsia="ＭＳ ゴシック" w:hAnsi="ＭＳ ゴシック" w:hint="eastAsia"/>
          <w:szCs w:val="21"/>
        </w:rPr>
        <w:t>【思考力・判断力・表現力等】</w:t>
      </w:r>
    </w:p>
    <w:p w14:paraId="31E54D5C" w14:textId="77777777" w:rsidR="006845DB" w:rsidRPr="004439D0" w:rsidRDefault="006845DB" w:rsidP="007D5FA7">
      <w:pPr>
        <w:ind w:leftChars="200" w:left="630" w:hangingChars="100" w:hanging="210"/>
        <w:rPr>
          <w:rFonts w:ascii="ＭＳ ゴシック" w:eastAsia="ＭＳ ゴシック" w:hAnsi="ＭＳ ゴシック"/>
          <w:szCs w:val="21"/>
        </w:rPr>
      </w:pPr>
      <w:r w:rsidRPr="004439D0">
        <w:rPr>
          <w:rFonts w:ascii="ＭＳ ゴシック" w:eastAsia="ＭＳ ゴシック" w:hAnsi="ＭＳ ゴシック" w:hint="eastAsia"/>
          <w:szCs w:val="21"/>
        </w:rPr>
        <w:t>・コミュニケーションを行う目的や場面、状況を理解し、そこで必要な英語表現を進んで学び、積極的に使おうとする。</w:t>
      </w:r>
      <w:r>
        <w:rPr>
          <w:rFonts w:ascii="ＭＳ ゴシック" w:eastAsia="ＭＳ ゴシック" w:hAnsi="ＭＳ ゴシック" w:hint="eastAsia"/>
          <w:szCs w:val="21"/>
        </w:rPr>
        <w:t xml:space="preserve"> </w:t>
      </w:r>
    </w:p>
    <w:p w14:paraId="44D59106" w14:textId="37B4F342" w:rsidR="006845DB" w:rsidRDefault="006845DB" w:rsidP="007D5FA7">
      <w:pPr>
        <w:ind w:leftChars="200" w:left="630" w:hangingChars="100" w:hanging="210"/>
        <w:rPr>
          <w:rFonts w:ascii="ＭＳ ゴシック" w:eastAsia="ＭＳ ゴシック" w:hAnsi="ＭＳ ゴシック"/>
          <w:szCs w:val="21"/>
        </w:rPr>
      </w:pPr>
      <w:r w:rsidRPr="004439D0">
        <w:rPr>
          <w:rFonts w:ascii="ＭＳ ゴシック" w:eastAsia="ＭＳ ゴシック" w:hAnsi="ＭＳ ゴシック" w:hint="eastAsia"/>
          <w:szCs w:val="21"/>
        </w:rPr>
        <w:t>・音声で慣れ親しんだ英語をもとに、新しい単語や表現の意味を推測し、その英語を使って自分の考えや気持ちを伝え合う。</w:t>
      </w:r>
    </w:p>
    <w:p w14:paraId="50295B69" w14:textId="77777777" w:rsidR="006845DB" w:rsidRDefault="006845DB" w:rsidP="00D123E5">
      <w:pPr>
        <w:ind w:left="105"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【学びに向かう力、人間性】</w:t>
      </w:r>
    </w:p>
    <w:p w14:paraId="5DA4A8E1" w14:textId="456D2223" w:rsidR="006845DB" w:rsidRDefault="002A417E" w:rsidP="007D5FA7">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6845DB">
        <w:rPr>
          <w:rFonts w:ascii="ＭＳ ゴシック" w:eastAsia="ＭＳ ゴシック" w:hAnsi="ＭＳ ゴシック" w:hint="eastAsia"/>
          <w:szCs w:val="21"/>
        </w:rPr>
        <w:t>外国語指導助手の英語やビデオで話される英語に興味をもって聞き、内容を理解しようとし、まねて発話しようとする。</w:t>
      </w:r>
    </w:p>
    <w:p w14:paraId="10EFA27F" w14:textId="77777777" w:rsidR="006845DB" w:rsidRPr="004439D0" w:rsidRDefault="006845DB" w:rsidP="002A417E">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・日本語と英語を含めた外国語との違いに関心をもち、言語の多様性やその背景にある文化等に気づくとともに、お互いの言語や文化を尊重しようとする。</w:t>
      </w:r>
    </w:p>
    <w:p w14:paraId="5439A50C" w14:textId="77777777" w:rsidR="006845DB" w:rsidRDefault="006845DB" w:rsidP="007A1B82">
      <w:pPr>
        <w:rPr>
          <w:rFonts w:ascii="ＭＳ ゴシック" w:eastAsia="ＭＳ ゴシック" w:hAnsi="ＭＳ ゴシック"/>
          <w:sz w:val="24"/>
        </w:rPr>
      </w:pPr>
      <w:r>
        <w:rPr>
          <w:rFonts w:ascii="ＭＳ ゴシック" w:eastAsia="ＭＳ ゴシック" w:hAnsi="ＭＳ ゴシック" w:hint="eastAsia"/>
          <w:sz w:val="24"/>
        </w:rPr>
        <w:t>（２）学校又は地域の特色を生かした特別の教育課程を編成して教育を実施する必要性</w:t>
      </w:r>
    </w:p>
    <w:p w14:paraId="427D9F11" w14:textId="77777777" w:rsidR="006845DB" w:rsidRDefault="006845DB" w:rsidP="001B2998">
      <w:pPr>
        <w:ind w:left="240" w:hangingChars="100" w:hanging="240"/>
        <w:rPr>
          <w:rFonts w:ascii="ＭＳ ゴシック" w:eastAsia="ＭＳ ゴシック" w:hAnsi="ＭＳ ゴシック"/>
          <w:szCs w:val="21"/>
        </w:rPr>
      </w:pPr>
      <w:r>
        <w:rPr>
          <w:rFonts w:ascii="ＭＳ ゴシック" w:eastAsia="ＭＳ ゴシック" w:hAnsi="ＭＳ ゴシック" w:hint="eastAsia"/>
          <w:sz w:val="24"/>
        </w:rPr>
        <w:t xml:space="preserve">　　</w:t>
      </w:r>
      <w:r w:rsidRPr="00E10CE9">
        <w:rPr>
          <w:rFonts w:ascii="ＭＳ ゴシック" w:eastAsia="ＭＳ ゴシック" w:hAnsi="ＭＳ ゴシック" w:hint="eastAsia"/>
          <w:szCs w:val="21"/>
        </w:rPr>
        <w:t>米原市は</w:t>
      </w:r>
      <w:r>
        <w:rPr>
          <w:rFonts w:ascii="ＭＳ ゴシック" w:eastAsia="ＭＳ ゴシック" w:hAnsi="ＭＳ ゴシック" w:hint="eastAsia"/>
          <w:szCs w:val="21"/>
        </w:rPr>
        <w:t>、平成17年度の合併以来、国際理解教育に注力し、現在においては市内小中学校15校に8人の英語指導助手と1人の米原市国際理解教育協力員を配置し、中学校の英語教育のみならず小学校における英語教育や国際理解教育に力を入れている。</w:t>
      </w:r>
    </w:p>
    <w:p w14:paraId="684C239E" w14:textId="57211DF7" w:rsidR="006845DB" w:rsidRDefault="006845DB" w:rsidP="005B21B8">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これに加え、本市が東京オリンピック・パラリンピック2020開催に向けてニュージーランドのホストタウンに登録され</w:t>
      </w:r>
      <w:r w:rsidR="00C31362">
        <w:rPr>
          <w:rFonts w:ascii="ＭＳ ゴシック" w:eastAsia="ＭＳ ゴシック" w:hAnsi="ＭＳ ゴシック" w:hint="eastAsia"/>
          <w:szCs w:val="21"/>
        </w:rPr>
        <w:t>て</w:t>
      </w:r>
      <w:r>
        <w:rPr>
          <w:rFonts w:ascii="ＭＳ ゴシック" w:eastAsia="ＭＳ ゴシック" w:hAnsi="ＭＳ ゴシック" w:hint="eastAsia"/>
          <w:szCs w:val="21"/>
        </w:rPr>
        <w:t>以来</w:t>
      </w:r>
      <w:r w:rsidR="00C31362">
        <w:rPr>
          <w:rFonts w:ascii="ＭＳ ゴシック" w:eastAsia="ＭＳ ゴシック" w:hAnsi="ＭＳ ゴシック" w:hint="eastAsia"/>
          <w:szCs w:val="21"/>
        </w:rPr>
        <w:t>、継続して</w:t>
      </w:r>
      <w:r>
        <w:rPr>
          <w:rFonts w:ascii="ＭＳ ゴシック" w:eastAsia="ＭＳ ゴシック" w:hAnsi="ＭＳ ゴシック" w:hint="eastAsia"/>
          <w:szCs w:val="21"/>
        </w:rPr>
        <w:t>ニュージーランドとのスポーツ及び文化の交流計画を策定・推進しているところである。この一環として教育の面においては、ESDの理念を踏まえながら英語教育を通じてコミュニケーション能力の育成及び国際理解教育の推進を図りたいと考えているところである。</w:t>
      </w:r>
    </w:p>
    <w:p w14:paraId="4BFF5970" w14:textId="77777777" w:rsidR="006845DB" w:rsidRPr="00E10CE9" w:rsidRDefault="006845DB" w:rsidP="005B21B8">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これらのことから、柔軟な適応性をもつ小学校低学年から英語科を教科として位置づけ、英語に慣れ親しむ学習を通じて、世界の多様な文化や人間を尊重する態度を育成するため特別の教育課程を編成し実施することを望むものである。</w:t>
      </w:r>
    </w:p>
    <w:p w14:paraId="1E16ECE4" w14:textId="77777777" w:rsidR="006845DB" w:rsidRDefault="006845DB" w:rsidP="007A1B82">
      <w:pPr>
        <w:rPr>
          <w:rFonts w:ascii="ＭＳ ゴシック" w:eastAsia="ＭＳ ゴシック" w:hAnsi="ＭＳ ゴシック"/>
          <w:sz w:val="24"/>
        </w:rPr>
      </w:pPr>
    </w:p>
    <w:p w14:paraId="708A9A14" w14:textId="77777777" w:rsidR="006845DB" w:rsidRDefault="006845DB" w:rsidP="007A1B82">
      <w:pPr>
        <w:rPr>
          <w:rFonts w:ascii="ＭＳ ゴシック" w:eastAsia="ＭＳ ゴシック" w:hAnsi="ＭＳ ゴシック"/>
          <w:sz w:val="24"/>
        </w:rPr>
      </w:pPr>
      <w:r>
        <w:rPr>
          <w:rFonts w:ascii="ＭＳ ゴシック" w:eastAsia="ＭＳ ゴシック" w:hAnsi="ＭＳ ゴシック" w:hint="eastAsia"/>
          <w:sz w:val="24"/>
        </w:rPr>
        <w:t>（３）特例の適用開始日（柏原小、山東小、大原小、伊吹小、春照小）</w:t>
      </w:r>
    </w:p>
    <w:p w14:paraId="1045D466" w14:textId="77777777" w:rsidR="006845DB" w:rsidRPr="00C41B39" w:rsidRDefault="006845DB" w:rsidP="007A1B82">
      <w:pPr>
        <w:rPr>
          <w:rFonts w:ascii="ＭＳ ゴシック" w:eastAsia="ＭＳ ゴシック" w:hAnsi="ＭＳ ゴシック"/>
          <w:szCs w:val="21"/>
        </w:rPr>
      </w:pPr>
      <w:r>
        <w:rPr>
          <w:rFonts w:ascii="ＭＳ ゴシック" w:eastAsia="ＭＳ ゴシック" w:hAnsi="ＭＳ ゴシック" w:hint="eastAsia"/>
          <w:sz w:val="24"/>
        </w:rPr>
        <w:t xml:space="preserve">　　　 </w:t>
      </w:r>
      <w:r w:rsidRPr="00C41B39">
        <w:rPr>
          <w:rFonts w:ascii="ＭＳ ゴシック" w:eastAsia="ＭＳ ゴシック" w:hAnsi="ＭＳ ゴシック" w:hint="eastAsia"/>
          <w:szCs w:val="21"/>
        </w:rPr>
        <w:t>平成29年4月1日</w:t>
      </w:r>
    </w:p>
    <w:p w14:paraId="61F20C84" w14:textId="77777777" w:rsidR="006845DB" w:rsidRPr="00C41B39" w:rsidRDefault="006845DB" w:rsidP="007A1B82">
      <w:pPr>
        <w:rPr>
          <w:rFonts w:ascii="ＭＳ ゴシック" w:eastAsia="ＭＳ ゴシック" w:hAnsi="ＭＳ ゴシック"/>
          <w:szCs w:val="21"/>
        </w:rPr>
      </w:pPr>
      <w:r w:rsidRPr="00C41B39">
        <w:rPr>
          <w:rFonts w:ascii="ＭＳ ゴシック" w:eastAsia="ＭＳ ゴシック" w:hAnsi="ＭＳ ゴシック" w:hint="eastAsia"/>
          <w:szCs w:val="21"/>
        </w:rPr>
        <w:t xml:space="preserve">　　　　平成30年4月1日 変更</w:t>
      </w:r>
    </w:p>
    <w:p w14:paraId="1DD71E63" w14:textId="77777777" w:rsidR="006845DB" w:rsidRPr="00C41B39" w:rsidRDefault="006845DB" w:rsidP="007A1B82">
      <w:pPr>
        <w:rPr>
          <w:rFonts w:ascii="ＭＳ ゴシック" w:eastAsia="ＭＳ ゴシック" w:hAnsi="ＭＳ ゴシック"/>
          <w:szCs w:val="21"/>
        </w:rPr>
      </w:pPr>
      <w:r w:rsidRPr="00C41B39">
        <w:rPr>
          <w:rFonts w:ascii="ＭＳ ゴシック" w:eastAsia="ＭＳ ゴシック" w:hAnsi="ＭＳ ゴシック" w:hint="eastAsia"/>
          <w:szCs w:val="21"/>
        </w:rPr>
        <w:t xml:space="preserve">　　　　令和 2年4月1日  変更</w:t>
      </w:r>
    </w:p>
    <w:p w14:paraId="60B58E29" w14:textId="77777777" w:rsidR="006845DB" w:rsidRPr="00C41B39" w:rsidRDefault="006845DB" w:rsidP="007A1B82">
      <w:pPr>
        <w:rPr>
          <w:rFonts w:ascii="ＭＳ ゴシック" w:eastAsia="ＭＳ ゴシック" w:hAnsi="ＭＳ ゴシック"/>
          <w:sz w:val="24"/>
        </w:rPr>
      </w:pPr>
    </w:p>
    <w:p w14:paraId="301B9EB3" w14:textId="77777777" w:rsidR="006845DB" w:rsidRDefault="006845DB" w:rsidP="007A1B82">
      <w:pPr>
        <w:rPr>
          <w:rFonts w:ascii="ＭＳ ゴシック" w:eastAsia="ＭＳ ゴシック" w:hAnsi="ＭＳ ゴシック"/>
          <w:sz w:val="24"/>
        </w:rPr>
      </w:pPr>
      <w:r>
        <w:rPr>
          <w:rFonts w:ascii="ＭＳ ゴシック" w:eastAsia="ＭＳ ゴシック" w:hAnsi="ＭＳ ゴシック" w:hint="eastAsia"/>
          <w:sz w:val="24"/>
        </w:rPr>
        <w:t>（４）取組の期間</w:t>
      </w:r>
    </w:p>
    <w:bookmarkEnd w:id="0"/>
    <w:p w14:paraId="16D16750" w14:textId="77777777" w:rsidR="00AE16C4" w:rsidRDefault="00C41B39" w:rsidP="00AE16C4">
      <w:pPr>
        <w:ind w:left="720" w:hangingChars="300" w:hanging="720"/>
        <w:rPr>
          <w:rFonts w:ascii="ＭＳ ゴシック" w:eastAsia="ＭＳ ゴシック" w:hAnsi="ＭＳ ゴシック"/>
          <w:szCs w:val="21"/>
        </w:rPr>
      </w:pPr>
      <w:r>
        <w:rPr>
          <w:rFonts w:ascii="ＭＳ ゴシック" w:eastAsia="ＭＳ ゴシック" w:hAnsi="ＭＳ ゴシック" w:hint="eastAsia"/>
          <w:sz w:val="24"/>
        </w:rPr>
        <w:t xml:space="preserve">      </w:t>
      </w:r>
      <w:r w:rsidRPr="00AE16C4">
        <w:rPr>
          <w:rFonts w:ascii="ＭＳ ゴシック" w:eastAsia="ＭＳ ゴシック" w:hAnsi="ＭＳ ゴシック" w:hint="eastAsia"/>
          <w:szCs w:val="21"/>
        </w:rPr>
        <w:t xml:space="preserve"> 令和2年4月1日から教育課程の基準によらない部分が、教育課程の基準になるように</w:t>
      </w:r>
      <w:r w:rsidR="00AE16C4" w:rsidRPr="00AE16C4">
        <w:rPr>
          <w:rFonts w:ascii="ＭＳ ゴシック" w:eastAsia="ＭＳ ゴシック" w:hAnsi="ＭＳ ゴシック" w:hint="eastAsia"/>
          <w:szCs w:val="21"/>
        </w:rPr>
        <w:t>学習指</w:t>
      </w:r>
    </w:p>
    <w:p w14:paraId="7A7513E4" w14:textId="77777777" w:rsidR="002578A9" w:rsidRPr="00AE16C4" w:rsidRDefault="00AE16C4" w:rsidP="00AE16C4">
      <w:pPr>
        <w:ind w:leftChars="300" w:left="630"/>
        <w:rPr>
          <w:rFonts w:ascii="ＭＳ ゴシック" w:eastAsia="ＭＳ ゴシック" w:hAnsi="ＭＳ ゴシック"/>
          <w:szCs w:val="21"/>
        </w:rPr>
      </w:pPr>
      <w:r w:rsidRPr="00AE16C4">
        <w:rPr>
          <w:rFonts w:ascii="ＭＳ ゴシック" w:eastAsia="ＭＳ ゴシック" w:hAnsi="ＭＳ ゴシック" w:hint="eastAsia"/>
          <w:szCs w:val="21"/>
        </w:rPr>
        <w:lastRenderedPageBreak/>
        <w:t>導要領が改訂されるまで。</w:t>
      </w:r>
    </w:p>
    <w:p w14:paraId="78891BFE" w14:textId="77777777" w:rsidR="002578A9" w:rsidRDefault="002578A9" w:rsidP="007A1B82">
      <w:pPr>
        <w:rPr>
          <w:rFonts w:ascii="ＭＳ ゴシック" w:eastAsia="ＭＳ ゴシック" w:hAnsi="ＭＳ ゴシック"/>
          <w:sz w:val="24"/>
        </w:rPr>
      </w:pPr>
    </w:p>
    <w:p w14:paraId="3F03DD61" w14:textId="5F6DE764" w:rsidR="007A1B82" w:rsidRDefault="006845DB" w:rsidP="007A1B82">
      <w:pPr>
        <w:rPr>
          <w:rFonts w:ascii="ＭＳ ゴシック" w:eastAsia="ＭＳ ゴシック" w:hAnsi="ＭＳ ゴシック"/>
          <w:sz w:val="24"/>
        </w:rPr>
      </w:pPr>
      <w:r>
        <w:rPr>
          <w:rFonts w:ascii="ＭＳ ゴシック" w:eastAsia="ＭＳ ゴシック" w:hAnsi="ＭＳ ゴシック" w:hint="eastAsia"/>
          <w:sz w:val="24"/>
        </w:rPr>
        <w:t>２</w:t>
      </w:r>
      <w:r w:rsidR="00930E2D">
        <w:rPr>
          <w:rFonts w:ascii="ＭＳ ゴシック" w:eastAsia="ＭＳ ゴシック" w:hAnsi="ＭＳ ゴシック" w:hint="eastAsia"/>
          <w:sz w:val="24"/>
        </w:rPr>
        <w:t>．</w:t>
      </w:r>
      <w:r w:rsidR="00C56620">
        <w:rPr>
          <w:rFonts w:ascii="ＭＳ ゴシック" w:eastAsia="ＭＳ ゴシック" w:hAnsi="ＭＳ ゴシック" w:hint="eastAsia"/>
          <w:sz w:val="24"/>
        </w:rPr>
        <w:t>特別の教育課程</w:t>
      </w:r>
      <w:r w:rsidR="007668D3">
        <w:rPr>
          <w:rFonts w:ascii="ＭＳ ゴシック" w:eastAsia="ＭＳ ゴシック" w:hAnsi="ＭＳ ゴシック" w:hint="eastAsia"/>
          <w:sz w:val="24"/>
        </w:rPr>
        <w:t>の</w:t>
      </w:r>
      <w:r w:rsidR="00C56620">
        <w:rPr>
          <w:rFonts w:ascii="ＭＳ ゴシック" w:eastAsia="ＭＳ ゴシック" w:hAnsi="ＭＳ ゴシック" w:hint="eastAsia"/>
          <w:sz w:val="24"/>
        </w:rPr>
        <w:t>実施状況</w:t>
      </w:r>
      <w:r w:rsidR="007E57DA">
        <w:rPr>
          <w:rFonts w:ascii="ＭＳ ゴシック" w:eastAsia="ＭＳ ゴシック" w:hAnsi="ＭＳ ゴシック" w:hint="eastAsia"/>
          <w:sz w:val="24"/>
        </w:rPr>
        <w:t>に関する把握・検証結果</w:t>
      </w:r>
    </w:p>
    <w:p w14:paraId="1250A0B1" w14:textId="77777777" w:rsidR="00C56620" w:rsidRDefault="00C56620" w:rsidP="007A1B82">
      <w:pPr>
        <w:rPr>
          <w:rFonts w:ascii="ＭＳ ゴシック" w:eastAsia="ＭＳ ゴシック" w:hAnsi="ＭＳ ゴシック"/>
          <w:sz w:val="24"/>
        </w:rPr>
      </w:pPr>
      <w:r>
        <w:rPr>
          <w:rFonts w:ascii="ＭＳ ゴシック" w:eastAsia="ＭＳ ゴシック" w:hAnsi="ＭＳ ゴシック" w:hint="eastAsia"/>
          <w:sz w:val="24"/>
        </w:rPr>
        <w:t>（１）</w:t>
      </w:r>
      <w:r w:rsidR="007668D3">
        <w:rPr>
          <w:rFonts w:ascii="ＭＳ ゴシック" w:eastAsia="ＭＳ ゴシック" w:hAnsi="ＭＳ ゴシック" w:hint="eastAsia"/>
          <w:sz w:val="24"/>
        </w:rPr>
        <w:t>特別の教育課程編成・実施計画に基づく教育の実施状況</w:t>
      </w:r>
    </w:p>
    <w:p w14:paraId="3A316098" w14:textId="4E01E2B2" w:rsidR="00FD1189" w:rsidRDefault="000D3759" w:rsidP="00FD1189">
      <w:pPr>
        <w:spacing w:line="360" w:lineRule="auto"/>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2336" behindDoc="0" locked="0" layoutInCell="1" allowOverlap="1" wp14:anchorId="5AF443D0" wp14:editId="388B8F30">
                <wp:simplePos x="0" y="0"/>
                <wp:positionH relativeFrom="column">
                  <wp:posOffset>389890</wp:posOffset>
                </wp:positionH>
                <wp:positionV relativeFrom="paragraph">
                  <wp:posOffset>47625</wp:posOffset>
                </wp:positionV>
                <wp:extent cx="2409825" cy="238125"/>
                <wp:effectExtent l="0" t="0" r="28575" b="28575"/>
                <wp:wrapNone/>
                <wp:docPr id="3" name="楕円 3"/>
                <wp:cNvGraphicFramePr/>
                <a:graphic xmlns:a="http://schemas.openxmlformats.org/drawingml/2006/main">
                  <a:graphicData uri="http://schemas.microsoft.com/office/word/2010/wordprocessingShape">
                    <wps:wsp>
                      <wps:cNvSpPr/>
                      <wps:spPr>
                        <a:xfrm>
                          <a:off x="0" y="0"/>
                          <a:ext cx="2409825" cy="23812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50395E2" id="楕円 3" o:spid="_x0000_s1026" style="position:absolute;left:0;text-align:left;margin-left:30.7pt;margin-top:3.75pt;width:189.75pt;height:18.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" filled="f" strokecolor="black [3213]" strokeweight="1pt"/>
            </w:pict>
          </mc:Fallback>
        </mc:AlternateContent>
      </w:r>
      <w:r w:rsidR="00FD1189">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638123AF" wp14:editId="6C42D50D">
                <wp:simplePos x="0" y="0"/>
                <wp:positionH relativeFrom="column">
                  <wp:posOffset>209550</wp:posOffset>
                </wp:positionH>
                <wp:positionV relativeFrom="paragraph">
                  <wp:posOffset>12700</wp:posOffset>
                </wp:positionV>
                <wp:extent cx="3086100" cy="10096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086100" cy="1009650"/>
                        </a:xfrm>
                        <a:prstGeom prst="bracketPair">
                          <a:avLst>
                            <a:gd name="adj" fmla="val 1006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18497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5pt;margin-top:1pt;width:243pt;height:7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" adj="2174" strokecolor="black [3213]"/>
            </w:pict>
          </mc:Fallback>
        </mc:AlternateContent>
      </w:r>
      <w:r w:rsidR="00F35E80">
        <w:rPr>
          <w:rFonts w:ascii="ＭＳ ゴシック" w:eastAsia="ＭＳ ゴシック" w:hAnsi="ＭＳ ゴシック" w:hint="eastAsia"/>
          <w:sz w:val="24"/>
        </w:rPr>
        <w:t xml:space="preserve">　　</w:t>
      </w:r>
      <w:r w:rsidR="00FD1189">
        <w:rPr>
          <w:rFonts w:ascii="ＭＳ ゴシック" w:eastAsia="ＭＳ ゴシック" w:hAnsi="ＭＳ ゴシック" w:hint="eastAsia"/>
          <w:sz w:val="24"/>
        </w:rPr>
        <w:t xml:space="preserve">　・</w:t>
      </w:r>
      <w:r w:rsidR="00F35E80">
        <w:rPr>
          <w:rFonts w:ascii="ＭＳ ゴシック" w:eastAsia="ＭＳ ゴシック" w:hAnsi="ＭＳ ゴシック" w:hint="eastAsia"/>
          <w:sz w:val="24"/>
        </w:rPr>
        <w:t>計画通り実施できている</w:t>
      </w:r>
    </w:p>
    <w:p w14:paraId="13538D33" w14:textId="28B54AC3" w:rsidR="00FD1189" w:rsidRDefault="00FD1189" w:rsidP="00FD1189">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F35E80">
        <w:rPr>
          <w:rFonts w:ascii="ＭＳ ゴシック" w:eastAsia="ＭＳ ゴシック" w:hAnsi="ＭＳ ゴシック" w:hint="eastAsia"/>
          <w:sz w:val="24"/>
        </w:rPr>
        <w:t>一部、計画通り実施できていない</w:t>
      </w:r>
    </w:p>
    <w:p w14:paraId="075C992D" w14:textId="77777777" w:rsidR="00F35E80" w:rsidRDefault="00F35E80" w:rsidP="00FD1189">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FD1189">
        <w:rPr>
          <w:rFonts w:ascii="ＭＳ ゴシック" w:eastAsia="ＭＳ ゴシック" w:hAnsi="ＭＳ ゴシック" w:hint="eastAsia"/>
          <w:sz w:val="24"/>
        </w:rPr>
        <w:t xml:space="preserve">　　・ほとんど計画通り実施できていない</w:t>
      </w:r>
    </w:p>
    <w:p w14:paraId="066CF6F1" w14:textId="77777777" w:rsidR="00FD1189" w:rsidRPr="00F35E80" w:rsidRDefault="00FD1189" w:rsidP="007A1B82">
      <w:pPr>
        <w:rPr>
          <w:rFonts w:ascii="ＭＳ ゴシック" w:eastAsia="ＭＳ ゴシック" w:hAnsi="ＭＳ ゴシック"/>
          <w:sz w:val="24"/>
        </w:rPr>
      </w:pPr>
    </w:p>
    <w:p w14:paraId="1D4A39BE" w14:textId="77777777" w:rsidR="00853806" w:rsidRDefault="00853806" w:rsidP="007A1B82">
      <w:pPr>
        <w:rPr>
          <w:rFonts w:ascii="ＭＳ ゴシック" w:eastAsia="ＭＳ ゴシック" w:hAnsi="ＭＳ ゴシック"/>
          <w:sz w:val="24"/>
        </w:rPr>
      </w:pPr>
      <w:r>
        <w:rPr>
          <w:rFonts w:ascii="ＭＳ ゴシック" w:eastAsia="ＭＳ ゴシック" w:hAnsi="ＭＳ ゴシック" w:hint="eastAsia"/>
          <w:sz w:val="24"/>
        </w:rPr>
        <w:t>（２）</w:t>
      </w:r>
      <w:r w:rsidR="006C6CB5">
        <w:rPr>
          <w:rFonts w:ascii="ＭＳ ゴシック" w:eastAsia="ＭＳ ゴシック" w:hAnsi="ＭＳ ゴシック" w:hint="eastAsia"/>
          <w:sz w:val="24"/>
        </w:rPr>
        <w:t>実施状況に関する</w:t>
      </w:r>
      <w:r w:rsidR="00D24E85">
        <w:rPr>
          <w:rFonts w:ascii="ＭＳ ゴシック" w:eastAsia="ＭＳ ゴシック" w:hAnsi="ＭＳ ゴシック" w:hint="eastAsia"/>
          <w:sz w:val="24"/>
        </w:rPr>
        <w:t>特記</w:t>
      </w:r>
      <w:r w:rsidR="006C6CB5">
        <w:rPr>
          <w:rFonts w:ascii="ＭＳ ゴシック" w:eastAsia="ＭＳ ゴシック" w:hAnsi="ＭＳ ゴシック" w:hint="eastAsia"/>
          <w:sz w:val="24"/>
        </w:rPr>
        <w:t>事項</w:t>
      </w:r>
    </w:p>
    <w:p w14:paraId="4395FEB9" w14:textId="77777777" w:rsidR="006C6CB5" w:rsidRPr="00BB5022" w:rsidRDefault="006C6CB5" w:rsidP="00E45B7D">
      <w:pPr>
        <w:ind w:left="630" w:hangingChars="300" w:hanging="630"/>
        <w:rPr>
          <w:rFonts w:ascii="ＭＳ ゴシック" w:eastAsia="ＭＳ ゴシック" w:hAnsi="ＭＳ ゴシック"/>
        </w:rPr>
      </w:pPr>
      <w:r w:rsidRPr="00BB5022">
        <w:rPr>
          <w:rFonts w:ascii="ＭＳ ゴシック" w:eastAsia="ＭＳ ゴシック" w:hAnsi="ＭＳ ゴシック" w:hint="eastAsia"/>
        </w:rPr>
        <w:t xml:space="preserve">　</w:t>
      </w:r>
      <w:r w:rsidR="00E45B7D" w:rsidRPr="00BB5022">
        <w:rPr>
          <w:rFonts w:ascii="ＭＳ ゴシック" w:eastAsia="ＭＳ ゴシック" w:hAnsi="ＭＳ ゴシック" w:hint="eastAsia"/>
        </w:rPr>
        <w:t xml:space="preserve">　※（１）で「一部、計画通り実施できていない」又は「ほとんど計画通り実施できていない」を選択した場合は、必ず記載</w:t>
      </w:r>
      <w:r w:rsidR="00EB5A0B">
        <w:rPr>
          <w:rFonts w:ascii="ＭＳ ゴシック" w:eastAsia="ＭＳ ゴシック" w:hAnsi="ＭＳ ゴシック" w:hint="eastAsia"/>
        </w:rPr>
        <w:t>する</w:t>
      </w:r>
      <w:r w:rsidR="00E45B7D" w:rsidRPr="00BB5022">
        <w:rPr>
          <w:rFonts w:ascii="ＭＳ ゴシック" w:eastAsia="ＭＳ ゴシック" w:hAnsi="ＭＳ ゴシック" w:hint="eastAsia"/>
        </w:rPr>
        <w:t>。</w:t>
      </w:r>
    </w:p>
    <w:p w14:paraId="6375D815" w14:textId="77777777" w:rsidR="000D3759" w:rsidRDefault="000D3759" w:rsidP="007D5FA7">
      <w:pPr>
        <w:rPr>
          <w:rFonts w:ascii="ＭＳ ゴシック" w:eastAsia="ＭＳ ゴシック" w:hAnsi="ＭＳ ゴシック"/>
          <w:sz w:val="24"/>
        </w:rPr>
      </w:pPr>
    </w:p>
    <w:p w14:paraId="2308D242" w14:textId="69364EB1" w:rsidR="004F4699" w:rsidRDefault="00BF04D7" w:rsidP="004F4699">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（３）</w:t>
      </w:r>
      <w:r>
        <w:rPr>
          <w:rFonts w:ascii="ＭＳ ゴシック" w:eastAsia="ＭＳ ゴシック" w:hAnsi="ＭＳ ゴシック"/>
          <w:sz w:val="24"/>
        </w:rPr>
        <w:t>保護者及び地域住民その他の関係者</w:t>
      </w:r>
      <w:r>
        <w:rPr>
          <w:rFonts w:ascii="ＭＳ ゴシック" w:eastAsia="ＭＳ ゴシック" w:hAnsi="ＭＳ ゴシック" w:hint="eastAsia"/>
          <w:sz w:val="24"/>
        </w:rPr>
        <w:t>に対する</w:t>
      </w:r>
      <w:r w:rsidR="004F4699">
        <w:rPr>
          <w:rFonts w:ascii="ＭＳ ゴシック" w:eastAsia="ＭＳ ゴシック" w:hAnsi="ＭＳ ゴシック" w:hint="eastAsia"/>
          <w:sz w:val="24"/>
        </w:rPr>
        <w:t>情報提供の状況</w:t>
      </w:r>
    </w:p>
    <w:p w14:paraId="2476E1FB" w14:textId="151D118C" w:rsidR="004F4699" w:rsidRDefault="000D3759" w:rsidP="009A4635">
      <w:pPr>
        <w:spacing w:line="360" w:lineRule="auto"/>
        <w:ind w:left="720" w:hangingChars="300" w:hanging="72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3360" behindDoc="0" locked="0" layoutInCell="1" allowOverlap="1" wp14:anchorId="4A9C4DDA" wp14:editId="52D6DB50">
                <wp:simplePos x="0" y="0"/>
                <wp:positionH relativeFrom="column">
                  <wp:posOffset>257175</wp:posOffset>
                </wp:positionH>
                <wp:positionV relativeFrom="paragraph">
                  <wp:posOffset>28575</wp:posOffset>
                </wp:positionV>
                <wp:extent cx="1638300" cy="304800"/>
                <wp:effectExtent l="0" t="0" r="19050" b="19050"/>
                <wp:wrapNone/>
                <wp:docPr id="4" name="楕円 4"/>
                <wp:cNvGraphicFramePr/>
                <a:graphic xmlns:a="http://schemas.openxmlformats.org/drawingml/2006/main">
                  <a:graphicData uri="http://schemas.microsoft.com/office/word/2010/wordprocessingShape">
                    <wps:wsp>
                      <wps:cNvSpPr/>
                      <wps:spPr>
                        <a:xfrm>
                          <a:off x="0" y="0"/>
                          <a:ext cx="1638300" cy="304800"/>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4D617F" id="楕円 4" o:spid="_x0000_s1026" style="position:absolute;left:0;text-align:left;margin-left:20.25pt;margin-top:2.25pt;width:129pt;height: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" filled="f" strokecolor="black [3213]" strokeweight="1pt"/>
            </w:pict>
          </mc:Fallback>
        </mc:AlternateContent>
      </w:r>
      <w:r w:rsidR="009A4635">
        <w:rPr>
          <w:rFonts w:ascii="ＭＳ ゴシック" w:eastAsia="ＭＳ ゴシック" w:hAnsi="ＭＳ ゴシック" w:hint="eastAsia"/>
          <w:noProof/>
          <w:sz w:val="24"/>
        </w:rPr>
        <mc:AlternateContent>
          <mc:Choice Requires="wps">
            <w:drawing>
              <wp:anchor distT="0" distB="0" distL="114300" distR="114300" simplePos="0" relativeHeight="251657216" behindDoc="0" locked="0" layoutInCell="1" allowOverlap="1" wp14:anchorId="43507C77" wp14:editId="741FC74B">
                <wp:simplePos x="0" y="0"/>
                <wp:positionH relativeFrom="column">
                  <wp:posOffset>200025</wp:posOffset>
                </wp:positionH>
                <wp:positionV relativeFrom="paragraph">
                  <wp:posOffset>12700</wp:posOffset>
                </wp:positionV>
                <wp:extent cx="1857375" cy="6381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857375" cy="638175"/>
                        </a:xfrm>
                        <a:prstGeom prst="bracketPair">
                          <a:avLst>
                            <a:gd name="adj" fmla="val 160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99B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75pt;margin-top:1pt;width:146.25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" adj="3463" strokecolor="black [3213]"/>
            </w:pict>
          </mc:Fallback>
        </mc:AlternateContent>
      </w:r>
      <w:r w:rsidR="009A4635">
        <w:rPr>
          <w:rFonts w:ascii="ＭＳ ゴシック" w:eastAsia="ＭＳ ゴシック" w:hAnsi="ＭＳ ゴシック" w:hint="eastAsia"/>
          <w:sz w:val="24"/>
        </w:rPr>
        <w:t xml:space="preserve">　　　・実施している</w:t>
      </w:r>
    </w:p>
    <w:p w14:paraId="7FC80FE7" w14:textId="2145FD8F" w:rsidR="009A4635" w:rsidRDefault="009A4635" w:rsidP="009A4635">
      <w:pPr>
        <w:spacing w:line="360" w:lineRule="auto"/>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・実施していない</w:t>
      </w:r>
    </w:p>
    <w:p w14:paraId="189FB1BE" w14:textId="77777777" w:rsidR="00BF04D7" w:rsidRPr="006C6CB5" w:rsidRDefault="00BF04D7" w:rsidP="00C90D97">
      <w:pPr>
        <w:rPr>
          <w:rFonts w:ascii="ＭＳ ゴシック" w:eastAsia="ＭＳ ゴシック" w:hAnsi="ＭＳ ゴシック"/>
          <w:sz w:val="24"/>
        </w:rPr>
      </w:pPr>
    </w:p>
    <w:p w14:paraId="41728DA8" w14:textId="24BA649C" w:rsidR="00A975C0" w:rsidRDefault="006845DB" w:rsidP="007A1B82">
      <w:pPr>
        <w:rPr>
          <w:rFonts w:ascii="ＭＳ ゴシック" w:eastAsia="ＭＳ ゴシック" w:hAnsi="ＭＳ ゴシック"/>
          <w:sz w:val="24"/>
        </w:rPr>
      </w:pPr>
      <w:r>
        <w:rPr>
          <w:rFonts w:ascii="ＭＳ ゴシック" w:eastAsia="ＭＳ ゴシック" w:hAnsi="ＭＳ ゴシック" w:hint="eastAsia"/>
          <w:sz w:val="24"/>
        </w:rPr>
        <w:t>３</w:t>
      </w:r>
      <w:r w:rsidR="00A975C0">
        <w:rPr>
          <w:rFonts w:ascii="ＭＳ ゴシック" w:eastAsia="ＭＳ ゴシック" w:hAnsi="ＭＳ ゴシック" w:hint="eastAsia"/>
          <w:sz w:val="24"/>
        </w:rPr>
        <w:t>．</w:t>
      </w:r>
      <w:r w:rsidR="005D3F16">
        <w:rPr>
          <w:rFonts w:ascii="ＭＳ ゴシック" w:eastAsia="ＭＳ ゴシック" w:hAnsi="ＭＳ ゴシック"/>
          <w:sz w:val="24"/>
        </w:rPr>
        <w:t xml:space="preserve"> </w:t>
      </w:r>
      <w:r w:rsidR="00254E57">
        <w:rPr>
          <w:rFonts w:ascii="ＭＳ ゴシック" w:eastAsia="ＭＳ ゴシック" w:hAnsi="ＭＳ ゴシック" w:hint="eastAsia"/>
          <w:sz w:val="24"/>
        </w:rPr>
        <w:t>実施の効果及び課題</w:t>
      </w:r>
    </w:p>
    <w:p w14:paraId="62B13262" w14:textId="77777777" w:rsidR="00254E57" w:rsidRDefault="00EB5A0B" w:rsidP="007A1B82">
      <w:pPr>
        <w:rPr>
          <w:rFonts w:ascii="ＭＳ ゴシック" w:eastAsia="ＭＳ ゴシック" w:hAnsi="ＭＳ ゴシック"/>
          <w:sz w:val="24"/>
        </w:rPr>
      </w:pPr>
      <w:r>
        <w:rPr>
          <w:rFonts w:ascii="ＭＳ ゴシック" w:eastAsia="ＭＳ ゴシック" w:hAnsi="ＭＳ ゴシック" w:hint="eastAsia"/>
          <w:sz w:val="24"/>
        </w:rPr>
        <w:t>（１）</w:t>
      </w:r>
      <w:r w:rsidR="00FD3F87">
        <w:rPr>
          <w:rFonts w:ascii="ＭＳ ゴシック" w:eastAsia="ＭＳ ゴシック" w:hAnsi="ＭＳ ゴシック" w:hint="eastAsia"/>
          <w:sz w:val="24"/>
        </w:rPr>
        <w:t>特別の教育課程の編成・実施により達成を目指している学校の教育目標との関係</w:t>
      </w:r>
    </w:p>
    <w:p w14:paraId="42E6B6F6" w14:textId="6F00DC48" w:rsidR="00254E57" w:rsidRPr="00C46D75" w:rsidRDefault="00F53A0A" w:rsidP="002A417E">
      <w:pPr>
        <w:ind w:left="480" w:hangingChars="200" w:hanging="480"/>
        <w:rPr>
          <w:rFonts w:ascii="ＭＳ ゴシック" w:eastAsia="ＭＳ ゴシック" w:hAnsi="ＭＳ ゴシック"/>
          <w:szCs w:val="21"/>
        </w:rPr>
      </w:pPr>
      <w:r>
        <w:rPr>
          <w:rFonts w:ascii="ＭＳ ゴシック" w:eastAsia="ＭＳ ゴシック" w:hAnsi="ＭＳ ゴシック" w:hint="eastAsia"/>
          <w:sz w:val="24"/>
        </w:rPr>
        <w:t xml:space="preserve">　</w:t>
      </w:r>
      <w:r w:rsidR="001B2998" w:rsidRPr="00C41B39">
        <w:rPr>
          <w:rFonts w:ascii="ＭＳ ゴシック" w:eastAsia="ＭＳ ゴシック" w:hAnsi="ＭＳ ゴシック" w:hint="eastAsia"/>
          <w:szCs w:val="21"/>
        </w:rPr>
        <w:t>○</w:t>
      </w:r>
      <w:r w:rsidR="002A417E">
        <w:rPr>
          <w:rFonts w:ascii="ＭＳ ゴシック" w:eastAsia="ＭＳ ゴシック" w:hAnsi="ＭＳ ゴシック" w:hint="eastAsia"/>
          <w:szCs w:val="21"/>
        </w:rPr>
        <w:t xml:space="preserve"> </w:t>
      </w:r>
      <w:r w:rsidR="002A417E">
        <w:rPr>
          <w:rFonts w:ascii="ＭＳ ゴシック" w:eastAsia="ＭＳ ゴシック" w:hAnsi="ＭＳ ゴシック"/>
          <w:szCs w:val="21"/>
        </w:rPr>
        <w:t xml:space="preserve"> </w:t>
      </w:r>
      <w:r w:rsidRPr="00970B6B">
        <w:rPr>
          <w:rFonts w:ascii="ＭＳ ゴシック" w:eastAsia="ＭＳ ゴシック" w:hAnsi="ＭＳ ゴシック" w:hint="eastAsia"/>
          <w:szCs w:val="21"/>
        </w:rPr>
        <w:t>英語によるコミュニケーション、</w:t>
      </w:r>
      <w:r w:rsidRPr="00C46D75">
        <w:rPr>
          <w:rFonts w:ascii="ＭＳ ゴシック" w:eastAsia="ＭＳ ゴシック" w:hAnsi="ＭＳ ゴシック" w:hint="eastAsia"/>
          <w:szCs w:val="21"/>
        </w:rPr>
        <w:t>特に、</w:t>
      </w:r>
      <w:r w:rsidR="007C5F2E">
        <w:rPr>
          <w:rFonts w:ascii="ＭＳ ゴシック" w:eastAsia="ＭＳ ゴシック" w:hAnsi="ＭＳ ゴシック" w:hint="eastAsia"/>
          <w:szCs w:val="21"/>
        </w:rPr>
        <w:t>英語科の学習において、</w:t>
      </w:r>
      <w:r w:rsidRPr="00C46D75">
        <w:rPr>
          <w:rFonts w:ascii="ＭＳ ゴシック" w:eastAsia="ＭＳ ゴシック" w:hAnsi="ＭＳ ゴシック" w:hint="eastAsia"/>
          <w:szCs w:val="21"/>
        </w:rPr>
        <w:t>ＡＬＴと会話ができることは、児童</w:t>
      </w:r>
      <w:r w:rsidR="00C46D75" w:rsidRPr="00C46D75">
        <w:rPr>
          <w:rFonts w:ascii="ＭＳ ゴシック" w:eastAsia="ＭＳ ゴシック" w:hAnsi="ＭＳ ゴシック" w:hint="eastAsia"/>
          <w:szCs w:val="21"/>
        </w:rPr>
        <w:t>にとって大きな喜びである。</w:t>
      </w:r>
      <w:r w:rsidRPr="00C46D75">
        <w:rPr>
          <w:rFonts w:ascii="ＭＳ ゴシック" w:eastAsia="ＭＳ ゴシック" w:hAnsi="ＭＳ ゴシック" w:hint="eastAsia"/>
          <w:szCs w:val="21"/>
        </w:rPr>
        <w:t>児童の</w:t>
      </w:r>
      <w:r w:rsidR="001B2998">
        <w:rPr>
          <w:rFonts w:ascii="ＭＳ ゴシック" w:eastAsia="ＭＳ ゴシック" w:hAnsi="ＭＳ ゴシック" w:hint="eastAsia"/>
          <w:szCs w:val="21"/>
        </w:rPr>
        <w:t>外国籍の人たちと関わろうとする</w:t>
      </w:r>
      <w:r w:rsidR="00322C87" w:rsidRPr="00C46D75">
        <w:rPr>
          <w:rFonts w:ascii="ＭＳ ゴシック" w:eastAsia="ＭＳ ゴシック" w:hAnsi="ＭＳ ゴシック" w:hint="eastAsia"/>
          <w:szCs w:val="21"/>
        </w:rPr>
        <w:t>意欲や</w:t>
      </w:r>
      <w:r w:rsidRPr="00C46D75">
        <w:rPr>
          <w:rFonts w:ascii="ＭＳ ゴシック" w:eastAsia="ＭＳ ゴシック" w:hAnsi="ＭＳ ゴシック" w:hint="eastAsia"/>
          <w:szCs w:val="21"/>
        </w:rPr>
        <w:t>積極性を十分に認めていくことで、</w:t>
      </w:r>
      <w:r w:rsidR="00C46D75" w:rsidRPr="00C46D75">
        <w:rPr>
          <w:rFonts w:ascii="ＭＳ ゴシック" w:eastAsia="ＭＳ ゴシック" w:hAnsi="ＭＳ ゴシック" w:hint="eastAsia"/>
          <w:szCs w:val="21"/>
        </w:rPr>
        <w:t>児童の自信につながり、それが</w:t>
      </w:r>
      <w:r w:rsidRPr="00C46D75">
        <w:rPr>
          <w:rFonts w:ascii="ＭＳ ゴシック" w:eastAsia="ＭＳ ゴシック" w:hAnsi="ＭＳ ゴシック" w:hint="eastAsia"/>
          <w:szCs w:val="21"/>
        </w:rPr>
        <w:t>自尊感情の</w:t>
      </w:r>
      <w:r w:rsidR="00C46D75" w:rsidRPr="00C46D75">
        <w:rPr>
          <w:rFonts w:ascii="ＭＳ ゴシック" w:eastAsia="ＭＳ ゴシック" w:hAnsi="ＭＳ ゴシック" w:hint="eastAsia"/>
          <w:szCs w:val="21"/>
        </w:rPr>
        <w:t>高まりに</w:t>
      </w:r>
      <w:r w:rsidRPr="00C46D75">
        <w:rPr>
          <w:rFonts w:ascii="ＭＳ ゴシック" w:eastAsia="ＭＳ ゴシック" w:hAnsi="ＭＳ ゴシック" w:hint="eastAsia"/>
          <w:szCs w:val="21"/>
        </w:rPr>
        <w:t>つながっている。</w:t>
      </w:r>
    </w:p>
    <w:p w14:paraId="2805E1A5" w14:textId="4F95686C" w:rsidR="00254E57" w:rsidRPr="00C46D75" w:rsidRDefault="00C41B39" w:rsidP="007D5FA7">
      <w:pPr>
        <w:ind w:leftChars="28" w:left="584" w:hangingChars="250" w:hanging="52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A417E">
        <w:rPr>
          <w:rFonts w:ascii="ＭＳ ゴシック" w:eastAsia="ＭＳ ゴシック" w:hAnsi="ＭＳ ゴシック" w:hint="eastAsia"/>
          <w:szCs w:val="21"/>
        </w:rPr>
        <w:t xml:space="preserve"> </w:t>
      </w:r>
      <w:r w:rsidR="001B2998">
        <w:rPr>
          <w:rFonts w:ascii="ＭＳ ゴシック" w:eastAsia="ＭＳ ゴシック" w:hAnsi="ＭＳ ゴシック" w:hint="eastAsia"/>
          <w:szCs w:val="21"/>
        </w:rPr>
        <w:t xml:space="preserve">○　</w:t>
      </w:r>
      <w:r w:rsidR="002A417E">
        <w:rPr>
          <w:rFonts w:ascii="ＭＳ ゴシック" w:eastAsia="ＭＳ ゴシック" w:hAnsi="ＭＳ ゴシック" w:hint="eastAsia"/>
          <w:szCs w:val="21"/>
        </w:rPr>
        <w:t xml:space="preserve"> </w:t>
      </w:r>
      <w:r w:rsidR="00E508D6" w:rsidRPr="00C46D75">
        <w:rPr>
          <w:rFonts w:ascii="ＭＳ ゴシック" w:eastAsia="ＭＳ ゴシック" w:hAnsi="ＭＳ ゴシック" w:hint="eastAsia"/>
          <w:szCs w:val="21"/>
        </w:rPr>
        <w:t>英語によるコミュニケーションに</w:t>
      </w:r>
      <w:r w:rsidR="00F53A0A" w:rsidRPr="00C46D75">
        <w:rPr>
          <w:rFonts w:ascii="ＭＳ ゴシック" w:eastAsia="ＭＳ ゴシック" w:hAnsi="ＭＳ ゴシック" w:hint="eastAsia"/>
          <w:szCs w:val="21"/>
        </w:rPr>
        <w:t>対する意欲や積極性は、他の教科において話し合いを</w:t>
      </w:r>
      <w:r w:rsidR="00E508D6" w:rsidRPr="00C46D75">
        <w:rPr>
          <w:rFonts w:ascii="ＭＳ ゴシック" w:eastAsia="ＭＳ ゴシック" w:hAnsi="ＭＳ ゴシック" w:hint="eastAsia"/>
          <w:szCs w:val="21"/>
        </w:rPr>
        <w:t>深め</w:t>
      </w:r>
      <w:r w:rsidR="00F53A0A" w:rsidRPr="00C46D75">
        <w:rPr>
          <w:rFonts w:ascii="ＭＳ ゴシック" w:eastAsia="ＭＳ ゴシック" w:hAnsi="ＭＳ ゴシック" w:hint="eastAsia"/>
          <w:szCs w:val="21"/>
        </w:rPr>
        <w:t>ながら課題を解決していく際に</w:t>
      </w:r>
      <w:r w:rsidR="00E508D6" w:rsidRPr="00C46D75">
        <w:rPr>
          <w:rFonts w:ascii="ＭＳ ゴシック" w:eastAsia="ＭＳ ゴシック" w:hAnsi="ＭＳ ゴシック" w:hint="eastAsia"/>
          <w:szCs w:val="21"/>
        </w:rPr>
        <w:t>大いに</w:t>
      </w:r>
      <w:r w:rsidR="00F53A0A" w:rsidRPr="00C46D75">
        <w:rPr>
          <w:rFonts w:ascii="ＭＳ ゴシック" w:eastAsia="ＭＳ ゴシック" w:hAnsi="ＭＳ ゴシック" w:hint="eastAsia"/>
          <w:szCs w:val="21"/>
        </w:rPr>
        <w:t>生かされて</w:t>
      </w:r>
      <w:r w:rsidR="00C46D75" w:rsidRPr="00C46D75">
        <w:rPr>
          <w:rFonts w:ascii="ＭＳ ゴシック" w:eastAsia="ＭＳ ゴシック" w:hAnsi="ＭＳ ゴシック" w:hint="eastAsia"/>
          <w:szCs w:val="21"/>
        </w:rPr>
        <w:t>いる。</w:t>
      </w:r>
      <w:r w:rsidR="00C46D75">
        <w:rPr>
          <w:rFonts w:ascii="ＭＳ ゴシック" w:eastAsia="ＭＳ ゴシック" w:hAnsi="ＭＳ ゴシック" w:hint="eastAsia"/>
          <w:szCs w:val="21"/>
        </w:rPr>
        <w:t>英語科で</w:t>
      </w:r>
      <w:r w:rsidR="00B15250">
        <w:rPr>
          <w:rFonts w:ascii="ＭＳ ゴシック" w:eastAsia="ＭＳ ゴシック" w:hAnsi="ＭＳ ゴシック" w:hint="eastAsia"/>
          <w:szCs w:val="21"/>
        </w:rPr>
        <w:t>の活動はコミュニケーションなくしては成り立たない。</w:t>
      </w:r>
      <w:r w:rsidR="00C46D75">
        <w:rPr>
          <w:rFonts w:ascii="ＭＳ ゴシック" w:eastAsia="ＭＳ ゴシック" w:hAnsi="ＭＳ ゴシック" w:hint="eastAsia"/>
          <w:szCs w:val="21"/>
        </w:rPr>
        <w:t>ペアでの活動、グループでの活動、全体での活動</w:t>
      </w:r>
      <w:r w:rsidR="00B15250">
        <w:rPr>
          <w:rFonts w:ascii="ＭＳ ゴシック" w:eastAsia="ＭＳ ゴシック" w:hAnsi="ＭＳ ゴシック" w:hint="eastAsia"/>
          <w:szCs w:val="21"/>
        </w:rPr>
        <w:t>等、</w:t>
      </w:r>
      <w:r w:rsidR="007C5F2E">
        <w:rPr>
          <w:rFonts w:ascii="ＭＳ ゴシック" w:eastAsia="ＭＳ ゴシック" w:hAnsi="ＭＳ ゴシック" w:hint="eastAsia"/>
          <w:szCs w:val="21"/>
        </w:rPr>
        <w:t>すべてがそうで</w:t>
      </w:r>
      <w:r w:rsidR="00B15250">
        <w:rPr>
          <w:rFonts w:ascii="ＭＳ ゴシック" w:eastAsia="ＭＳ ゴシック" w:hAnsi="ＭＳ ゴシック" w:hint="eastAsia"/>
          <w:szCs w:val="21"/>
        </w:rPr>
        <w:t>ある。</w:t>
      </w:r>
      <w:r w:rsidR="00C46D75">
        <w:rPr>
          <w:rFonts w:ascii="ＭＳ ゴシック" w:eastAsia="ＭＳ ゴシック" w:hAnsi="ＭＳ ゴシック" w:hint="eastAsia"/>
          <w:szCs w:val="21"/>
        </w:rPr>
        <w:t>英語科の活動は、興味関心がある</w:t>
      </w:r>
      <w:r w:rsidR="007C5F2E">
        <w:rPr>
          <w:rFonts w:ascii="ＭＳ ゴシック" w:eastAsia="ＭＳ ゴシック" w:hAnsi="ＭＳ ゴシック" w:hint="eastAsia"/>
          <w:szCs w:val="21"/>
        </w:rPr>
        <w:t>内容である</w:t>
      </w:r>
      <w:r w:rsidR="00C46D75">
        <w:rPr>
          <w:rFonts w:ascii="ＭＳ ゴシック" w:eastAsia="ＭＳ ゴシック" w:hAnsi="ＭＳ ゴシック" w:hint="eastAsia"/>
          <w:szCs w:val="21"/>
        </w:rPr>
        <w:t>ことはもちろんのこと、ゲーム性のあるものも多く、児童は心から楽しんで会話を行っている。</w:t>
      </w:r>
      <w:r w:rsidR="00E50074">
        <w:rPr>
          <w:rFonts w:ascii="ＭＳ ゴシック" w:eastAsia="ＭＳ ゴシック" w:hAnsi="ＭＳ ゴシック" w:hint="eastAsia"/>
          <w:szCs w:val="21"/>
        </w:rPr>
        <w:t>英語科で</w:t>
      </w:r>
      <w:r w:rsidR="00C46D75">
        <w:rPr>
          <w:rFonts w:ascii="ＭＳ ゴシック" w:eastAsia="ＭＳ ゴシック" w:hAnsi="ＭＳ ゴシック" w:hint="eastAsia"/>
          <w:szCs w:val="21"/>
        </w:rPr>
        <w:t>話し合いの楽しさを感じている児童は、他の教科においても意欲的に話し合いに臨んでおり、</w:t>
      </w:r>
      <w:r w:rsidR="00B15250">
        <w:rPr>
          <w:rFonts w:ascii="ＭＳ ゴシック" w:eastAsia="ＭＳ ゴシック" w:hAnsi="ＭＳ ゴシック" w:hint="eastAsia"/>
          <w:szCs w:val="21"/>
        </w:rPr>
        <w:t>そのことが、</w:t>
      </w:r>
      <w:r w:rsidR="00E508D6" w:rsidRPr="00C46D75">
        <w:rPr>
          <w:rFonts w:ascii="ＭＳ ゴシック" w:eastAsia="ＭＳ ゴシック" w:hAnsi="ＭＳ ゴシック" w:hint="eastAsia"/>
          <w:szCs w:val="21"/>
        </w:rPr>
        <w:t>学力の獲得に</w:t>
      </w:r>
      <w:r w:rsidR="00B15250">
        <w:rPr>
          <w:rFonts w:ascii="ＭＳ ゴシック" w:eastAsia="ＭＳ ゴシック" w:hAnsi="ＭＳ ゴシック" w:hint="eastAsia"/>
          <w:szCs w:val="21"/>
        </w:rPr>
        <w:t>大いに</w:t>
      </w:r>
      <w:r w:rsidR="00E508D6" w:rsidRPr="00C46D75">
        <w:rPr>
          <w:rFonts w:ascii="ＭＳ ゴシック" w:eastAsia="ＭＳ ゴシック" w:hAnsi="ＭＳ ゴシック" w:hint="eastAsia"/>
          <w:szCs w:val="21"/>
        </w:rPr>
        <w:t>つながっている。</w:t>
      </w:r>
    </w:p>
    <w:p w14:paraId="04AE4E76" w14:textId="7C41A399" w:rsidR="00E508D6" w:rsidRDefault="00E508D6" w:rsidP="00C90D97">
      <w:pPr>
        <w:ind w:left="735" w:hangingChars="350" w:hanging="735"/>
        <w:rPr>
          <w:rFonts w:ascii="ＭＳ ゴシック" w:eastAsia="ＭＳ ゴシック" w:hAnsi="ＭＳ ゴシック"/>
          <w:szCs w:val="21"/>
        </w:rPr>
      </w:pPr>
      <w:r w:rsidRPr="00C46D75">
        <w:rPr>
          <w:rFonts w:ascii="ＭＳ ゴシック" w:eastAsia="ＭＳ ゴシック" w:hAnsi="ＭＳ ゴシック" w:hint="eastAsia"/>
          <w:szCs w:val="21"/>
        </w:rPr>
        <w:t xml:space="preserve">　</w:t>
      </w:r>
      <w:r w:rsidR="002A417E">
        <w:rPr>
          <w:rFonts w:ascii="ＭＳ ゴシック" w:eastAsia="ＭＳ ゴシック" w:hAnsi="ＭＳ ゴシック" w:hint="eastAsia"/>
          <w:szCs w:val="21"/>
        </w:rPr>
        <w:t xml:space="preserve"> </w:t>
      </w:r>
      <w:r w:rsidR="001B2998">
        <w:rPr>
          <w:rFonts w:ascii="ＭＳ ゴシック" w:eastAsia="ＭＳ ゴシック" w:hAnsi="ＭＳ ゴシック" w:hint="eastAsia"/>
          <w:szCs w:val="21"/>
        </w:rPr>
        <w:t>○</w:t>
      </w:r>
      <w:r w:rsidR="002A417E">
        <w:rPr>
          <w:rFonts w:ascii="ＭＳ ゴシック" w:eastAsia="ＭＳ ゴシック" w:hAnsi="ＭＳ ゴシック" w:hint="eastAsia"/>
          <w:szCs w:val="21"/>
        </w:rPr>
        <w:t xml:space="preserve"> </w:t>
      </w:r>
      <w:r w:rsidR="002A417E">
        <w:rPr>
          <w:rFonts w:ascii="ＭＳ ゴシック" w:eastAsia="ＭＳ ゴシック" w:hAnsi="ＭＳ ゴシック"/>
          <w:szCs w:val="21"/>
        </w:rPr>
        <w:t xml:space="preserve"> </w:t>
      </w:r>
      <w:r w:rsidR="00B15250">
        <w:rPr>
          <w:rFonts w:ascii="ＭＳ ゴシック" w:eastAsia="ＭＳ ゴシック" w:hAnsi="ＭＳ ゴシック" w:hint="eastAsia"/>
          <w:szCs w:val="21"/>
        </w:rPr>
        <w:t>今後</w:t>
      </w:r>
      <w:r w:rsidR="001B2998">
        <w:rPr>
          <w:rFonts w:ascii="ＭＳ ゴシック" w:eastAsia="ＭＳ ゴシック" w:hAnsi="ＭＳ ゴシック" w:hint="eastAsia"/>
          <w:szCs w:val="21"/>
        </w:rPr>
        <w:t>の課題としては</w:t>
      </w:r>
      <w:r w:rsidR="00B15250">
        <w:rPr>
          <w:rFonts w:ascii="ＭＳ ゴシック" w:eastAsia="ＭＳ ゴシック" w:hAnsi="ＭＳ ゴシック" w:hint="eastAsia"/>
          <w:szCs w:val="21"/>
        </w:rPr>
        <w:t>、</w:t>
      </w:r>
      <w:r w:rsidRPr="00C46D75">
        <w:rPr>
          <w:rFonts w:ascii="ＭＳ ゴシック" w:eastAsia="ＭＳ ゴシック" w:hAnsi="ＭＳ ゴシック" w:hint="eastAsia"/>
          <w:szCs w:val="21"/>
        </w:rPr>
        <w:t>意欲や積極性がもてるような必然性のある学習過程の創造</w:t>
      </w:r>
      <w:r w:rsidR="00B15250">
        <w:rPr>
          <w:rFonts w:ascii="ＭＳ ゴシック" w:eastAsia="ＭＳ ゴシック" w:hAnsi="ＭＳ ゴシック" w:hint="eastAsia"/>
          <w:szCs w:val="21"/>
        </w:rPr>
        <w:t>とともに、それらを実施できる指導力の向上を図っていくことが必要</w:t>
      </w:r>
      <w:r w:rsidRPr="00C46D75">
        <w:rPr>
          <w:rFonts w:ascii="ＭＳ ゴシック" w:eastAsia="ＭＳ ゴシック" w:hAnsi="ＭＳ ゴシック" w:hint="eastAsia"/>
          <w:szCs w:val="21"/>
        </w:rPr>
        <w:t>である。</w:t>
      </w:r>
    </w:p>
    <w:p w14:paraId="2E04BE57" w14:textId="77777777" w:rsidR="00C46D75" w:rsidRPr="007D5FA7" w:rsidRDefault="00C46D75" w:rsidP="00F53A0A">
      <w:pPr>
        <w:ind w:left="630" w:hangingChars="300" w:hanging="630"/>
        <w:rPr>
          <w:rFonts w:ascii="ＭＳ ゴシック" w:eastAsia="ＭＳ ゴシック" w:hAnsi="ＭＳ ゴシック"/>
          <w:szCs w:val="21"/>
        </w:rPr>
      </w:pPr>
    </w:p>
    <w:p w14:paraId="0706CF4C" w14:textId="77777777" w:rsidR="00254E57" w:rsidRDefault="00254E57" w:rsidP="007A1B82">
      <w:pPr>
        <w:rPr>
          <w:rFonts w:ascii="ＭＳ ゴシック" w:eastAsia="ＭＳ ゴシック" w:hAnsi="ＭＳ ゴシック"/>
          <w:sz w:val="24"/>
        </w:rPr>
      </w:pPr>
      <w:r>
        <w:rPr>
          <w:rFonts w:ascii="ＭＳ ゴシック" w:eastAsia="ＭＳ ゴシック" w:hAnsi="ＭＳ ゴシック" w:hint="eastAsia"/>
          <w:sz w:val="24"/>
        </w:rPr>
        <w:t>（２）</w:t>
      </w:r>
      <w:r w:rsidR="00FD3F87">
        <w:rPr>
          <w:rFonts w:ascii="ＭＳ ゴシック" w:eastAsia="ＭＳ ゴシック" w:hAnsi="ＭＳ ゴシック" w:hint="eastAsia"/>
          <w:sz w:val="24"/>
        </w:rPr>
        <w:t>学校教育法等に示す学校教育の目標との関係</w:t>
      </w:r>
    </w:p>
    <w:p w14:paraId="2B4B5939" w14:textId="68DF38A6" w:rsidR="00F7531F" w:rsidRPr="00F7531F" w:rsidRDefault="00F7531F" w:rsidP="00C41B39">
      <w:pPr>
        <w:ind w:left="720" w:hangingChars="300" w:hanging="720"/>
        <w:rPr>
          <w:rFonts w:ascii="ＭＳ ゴシック" w:eastAsia="ＭＳ ゴシック" w:hAnsi="ＭＳ ゴシック"/>
          <w:szCs w:val="21"/>
        </w:rPr>
      </w:pPr>
      <w:r>
        <w:rPr>
          <w:rFonts w:ascii="ＭＳ ゴシック" w:eastAsia="ＭＳ ゴシック" w:hAnsi="ＭＳ ゴシック" w:hint="eastAsia"/>
          <w:sz w:val="24"/>
        </w:rPr>
        <w:t xml:space="preserve">　</w:t>
      </w:r>
      <w:r w:rsidR="00C41B3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1B2998" w:rsidRPr="001B2998">
        <w:rPr>
          <w:rFonts w:ascii="ＭＳ ゴシック" w:eastAsia="ＭＳ ゴシック" w:hAnsi="ＭＳ ゴシック" w:hint="eastAsia"/>
          <w:szCs w:val="21"/>
        </w:rPr>
        <w:t>○</w:t>
      </w:r>
      <w:r w:rsidR="001B2998">
        <w:rPr>
          <w:rFonts w:ascii="ＭＳ ゴシック" w:eastAsia="ＭＳ ゴシック" w:hAnsi="ＭＳ ゴシック" w:hint="eastAsia"/>
          <w:szCs w:val="21"/>
        </w:rPr>
        <w:t xml:space="preserve">　</w:t>
      </w:r>
      <w:r w:rsidRPr="00970B6B">
        <w:rPr>
          <w:rFonts w:ascii="ＭＳ ゴシック" w:eastAsia="ＭＳ ゴシック" w:hAnsi="ＭＳ ゴシック" w:hint="eastAsia"/>
          <w:szCs w:val="21"/>
        </w:rPr>
        <w:t>英語科の学習</w:t>
      </w:r>
      <w:r w:rsidRPr="001B2998">
        <w:rPr>
          <w:rFonts w:ascii="ＭＳ ゴシック" w:eastAsia="ＭＳ ゴシック" w:hAnsi="ＭＳ ゴシック" w:hint="eastAsia"/>
          <w:szCs w:val="21"/>
        </w:rPr>
        <w:t>に関わって、</w:t>
      </w:r>
      <w:r w:rsidRPr="00F7531F">
        <w:rPr>
          <w:rFonts w:ascii="ＭＳ ゴシック" w:eastAsia="ＭＳ ゴシック" w:hAnsi="ＭＳ ゴシック" w:hint="eastAsia"/>
          <w:szCs w:val="21"/>
        </w:rPr>
        <w:t>外国の学校生活や食事</w:t>
      </w:r>
      <w:r>
        <w:rPr>
          <w:rFonts w:ascii="ＭＳ ゴシック" w:eastAsia="ＭＳ ゴシック" w:hAnsi="ＭＳ ゴシック" w:hint="eastAsia"/>
          <w:szCs w:val="21"/>
        </w:rPr>
        <w:t>、習慣</w:t>
      </w:r>
      <w:r w:rsidRPr="00F7531F">
        <w:rPr>
          <w:rFonts w:ascii="ＭＳ ゴシック" w:eastAsia="ＭＳ ゴシック" w:hAnsi="ＭＳ ゴシック" w:hint="eastAsia"/>
          <w:szCs w:val="21"/>
        </w:rPr>
        <w:t>等、外国の文化に対する興味・関心が養われて</w:t>
      </w:r>
      <w:r>
        <w:rPr>
          <w:rFonts w:ascii="ＭＳ ゴシック" w:eastAsia="ＭＳ ゴシック" w:hAnsi="ＭＳ ゴシック" w:hint="eastAsia"/>
          <w:szCs w:val="21"/>
        </w:rPr>
        <w:t>おり、様々な国についてインターネットで調べていこうとする姿が見られるようになった。</w:t>
      </w:r>
    </w:p>
    <w:p w14:paraId="04AAA58B" w14:textId="77777777" w:rsidR="00254E57" w:rsidRDefault="00E508D6" w:rsidP="00E508D6">
      <w:pPr>
        <w:ind w:left="630" w:hangingChars="300" w:hanging="630"/>
        <w:rPr>
          <w:rFonts w:ascii="ＭＳ ゴシック" w:eastAsia="ＭＳ ゴシック" w:hAnsi="ＭＳ ゴシック"/>
          <w:szCs w:val="21"/>
        </w:rPr>
      </w:pPr>
      <w:r w:rsidRPr="00F7531F">
        <w:rPr>
          <w:rFonts w:ascii="ＭＳ ゴシック" w:eastAsia="ＭＳ ゴシック" w:hAnsi="ＭＳ ゴシック" w:hint="eastAsia"/>
          <w:szCs w:val="21"/>
        </w:rPr>
        <w:t xml:space="preserve">　　</w:t>
      </w:r>
      <w:r w:rsidR="00C41B39">
        <w:rPr>
          <w:rFonts w:ascii="ＭＳ ゴシック" w:eastAsia="ＭＳ ゴシック" w:hAnsi="ＭＳ ゴシック" w:hint="eastAsia"/>
          <w:szCs w:val="21"/>
        </w:rPr>
        <w:t xml:space="preserve"> </w:t>
      </w:r>
      <w:r w:rsidR="001B2998">
        <w:rPr>
          <w:rFonts w:ascii="ＭＳ ゴシック" w:eastAsia="ＭＳ ゴシック" w:hAnsi="ＭＳ ゴシック" w:hint="eastAsia"/>
          <w:szCs w:val="21"/>
        </w:rPr>
        <w:t>○</w:t>
      </w:r>
      <w:r w:rsidR="00C41B39">
        <w:rPr>
          <w:rFonts w:ascii="ＭＳ ゴシック" w:eastAsia="ＭＳ ゴシック" w:hAnsi="ＭＳ ゴシック" w:hint="eastAsia"/>
          <w:szCs w:val="21"/>
        </w:rPr>
        <w:t xml:space="preserve"> </w:t>
      </w:r>
      <w:r w:rsidRPr="00F7531F">
        <w:rPr>
          <w:rFonts w:ascii="ＭＳ ゴシック" w:eastAsia="ＭＳ ゴシック" w:hAnsi="ＭＳ ゴシック" w:hint="eastAsia"/>
          <w:szCs w:val="21"/>
        </w:rPr>
        <w:t>本学校区には外国籍（主にブラジル籍）の住民が住</w:t>
      </w:r>
      <w:r w:rsidR="001B2998">
        <w:rPr>
          <w:rFonts w:ascii="ＭＳ ゴシック" w:eastAsia="ＭＳ ゴシック" w:hAnsi="ＭＳ ゴシック" w:hint="eastAsia"/>
          <w:szCs w:val="21"/>
        </w:rPr>
        <w:t>んで</w:t>
      </w:r>
      <w:r w:rsidRPr="00F7531F">
        <w:rPr>
          <w:rFonts w:ascii="ＭＳ ゴシック" w:eastAsia="ＭＳ ゴシック" w:hAnsi="ＭＳ ゴシック" w:hint="eastAsia"/>
          <w:szCs w:val="21"/>
        </w:rPr>
        <w:t>おり、本校においても数多くの外国籍児童が在籍している。</w:t>
      </w:r>
      <w:r w:rsidR="00F7531F">
        <w:rPr>
          <w:rFonts w:ascii="ＭＳ ゴシック" w:eastAsia="ＭＳ ゴシック" w:hAnsi="ＭＳ ゴシック" w:hint="eastAsia"/>
          <w:szCs w:val="21"/>
        </w:rPr>
        <w:t>児童の外国の文化に対する関心の高まりとともに、</w:t>
      </w:r>
      <w:r w:rsidRPr="00C46D75">
        <w:rPr>
          <w:rFonts w:ascii="ＭＳ ゴシック" w:eastAsia="ＭＳ ゴシック" w:hAnsi="ＭＳ ゴシック" w:hint="eastAsia"/>
          <w:szCs w:val="21"/>
        </w:rPr>
        <w:t>外国籍児童との</w:t>
      </w:r>
      <w:r w:rsidR="00BF45F2" w:rsidRPr="00C46D75">
        <w:rPr>
          <w:rFonts w:ascii="ＭＳ ゴシック" w:eastAsia="ＭＳ ゴシック" w:hAnsi="ＭＳ ゴシック" w:hint="eastAsia"/>
          <w:szCs w:val="21"/>
        </w:rPr>
        <w:t>関係、</w:t>
      </w:r>
      <w:r w:rsidRPr="00C46D75">
        <w:rPr>
          <w:rFonts w:ascii="ＭＳ ゴシック" w:eastAsia="ＭＳ ゴシック" w:hAnsi="ＭＳ ゴシック" w:hint="eastAsia"/>
          <w:szCs w:val="21"/>
        </w:rPr>
        <w:t>交流が親密なものになってきている。</w:t>
      </w:r>
    </w:p>
    <w:p w14:paraId="219D8410" w14:textId="77777777" w:rsidR="00F7531F" w:rsidRPr="00C46D75" w:rsidRDefault="00F7531F" w:rsidP="00E508D6">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41B39">
        <w:rPr>
          <w:rFonts w:ascii="ＭＳ ゴシック" w:eastAsia="ＭＳ ゴシック" w:hAnsi="ＭＳ ゴシック" w:hint="eastAsia"/>
          <w:szCs w:val="21"/>
        </w:rPr>
        <w:t xml:space="preserve"> </w:t>
      </w:r>
      <w:r w:rsidR="001B2998">
        <w:rPr>
          <w:rFonts w:ascii="ＭＳ ゴシック" w:eastAsia="ＭＳ ゴシック" w:hAnsi="ＭＳ ゴシック" w:hint="eastAsia"/>
          <w:szCs w:val="21"/>
        </w:rPr>
        <w:t>○</w:t>
      </w:r>
      <w:r w:rsidR="00C41B3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外国文化と自国文化を比較する</w:t>
      </w:r>
      <w:r w:rsidR="00B364F6">
        <w:rPr>
          <w:rFonts w:ascii="ＭＳ ゴシック" w:eastAsia="ＭＳ ゴシック" w:hAnsi="ＭＳ ゴシック" w:hint="eastAsia"/>
          <w:szCs w:val="21"/>
        </w:rPr>
        <w:t>ことから</w:t>
      </w:r>
      <w:r>
        <w:rPr>
          <w:rFonts w:ascii="ＭＳ ゴシック" w:eastAsia="ＭＳ ゴシック" w:hAnsi="ＭＳ ゴシック" w:hint="eastAsia"/>
          <w:szCs w:val="21"/>
        </w:rPr>
        <w:t>、自国文化への関心、ふるさとへの関心も生まれてきている。</w:t>
      </w:r>
    </w:p>
    <w:p w14:paraId="32E026FD" w14:textId="5D8D0F5E" w:rsidR="00E508D6" w:rsidRDefault="00BF45F2" w:rsidP="00C41B39">
      <w:pPr>
        <w:ind w:left="735" w:hangingChars="350" w:hanging="735"/>
        <w:rPr>
          <w:rFonts w:ascii="ＭＳ ゴシック" w:eastAsia="ＭＳ ゴシック" w:hAnsi="ＭＳ ゴシック"/>
          <w:szCs w:val="21"/>
        </w:rPr>
      </w:pPr>
      <w:r w:rsidRPr="00C46D75">
        <w:rPr>
          <w:rFonts w:ascii="ＭＳ ゴシック" w:eastAsia="ＭＳ ゴシック" w:hAnsi="ＭＳ ゴシック" w:hint="eastAsia"/>
          <w:szCs w:val="21"/>
        </w:rPr>
        <w:t xml:space="preserve">　　</w:t>
      </w:r>
      <w:r w:rsidR="00C41B39">
        <w:rPr>
          <w:rFonts w:ascii="ＭＳ ゴシック" w:eastAsia="ＭＳ ゴシック" w:hAnsi="ＭＳ ゴシック" w:hint="eastAsia"/>
          <w:szCs w:val="21"/>
        </w:rPr>
        <w:t xml:space="preserve"> </w:t>
      </w:r>
      <w:r w:rsidR="001B2998">
        <w:rPr>
          <w:rFonts w:ascii="ＭＳ ゴシック" w:eastAsia="ＭＳ ゴシック" w:hAnsi="ＭＳ ゴシック" w:hint="eastAsia"/>
          <w:szCs w:val="21"/>
        </w:rPr>
        <w:t>○</w:t>
      </w:r>
      <w:r w:rsidR="00C41B39">
        <w:rPr>
          <w:rFonts w:ascii="ＭＳ ゴシック" w:eastAsia="ＭＳ ゴシック" w:hAnsi="ＭＳ ゴシック" w:hint="eastAsia"/>
          <w:szCs w:val="21"/>
        </w:rPr>
        <w:t xml:space="preserve"> </w:t>
      </w:r>
      <w:r w:rsidR="002A417E">
        <w:rPr>
          <w:rFonts w:ascii="ＭＳ ゴシック" w:eastAsia="ＭＳ ゴシック" w:hAnsi="ＭＳ ゴシック"/>
          <w:szCs w:val="21"/>
        </w:rPr>
        <w:t xml:space="preserve"> </w:t>
      </w:r>
      <w:r w:rsidR="001B2998">
        <w:rPr>
          <w:rFonts w:ascii="ＭＳ ゴシック" w:eastAsia="ＭＳ ゴシック" w:hAnsi="ＭＳ ゴシック" w:hint="eastAsia"/>
          <w:szCs w:val="21"/>
        </w:rPr>
        <w:t>今後の課題としては</w:t>
      </w:r>
      <w:r w:rsidR="00F7531F">
        <w:rPr>
          <w:rFonts w:ascii="ＭＳ ゴシック" w:eastAsia="ＭＳ ゴシック" w:hAnsi="ＭＳ ゴシック" w:hint="eastAsia"/>
          <w:szCs w:val="21"/>
        </w:rPr>
        <w:t>、</w:t>
      </w:r>
      <w:r w:rsidR="00454415">
        <w:rPr>
          <w:rFonts w:ascii="ＭＳ ゴシック" w:eastAsia="ＭＳ ゴシック" w:hAnsi="ＭＳ ゴシック" w:hint="eastAsia"/>
          <w:szCs w:val="21"/>
        </w:rPr>
        <w:t>異文化理解を</w:t>
      </w:r>
      <w:r w:rsidR="00F7531F">
        <w:rPr>
          <w:rFonts w:ascii="ＭＳ ゴシック" w:eastAsia="ＭＳ ゴシック" w:hAnsi="ＭＳ ゴシック" w:hint="eastAsia"/>
          <w:szCs w:val="21"/>
        </w:rPr>
        <w:t>一歩進め、</w:t>
      </w:r>
      <w:r w:rsidR="00F7531F" w:rsidRPr="00C46D75">
        <w:rPr>
          <w:rFonts w:ascii="ＭＳ ゴシック" w:eastAsia="ＭＳ ゴシック" w:hAnsi="ＭＳ ゴシック" w:hint="eastAsia"/>
          <w:szCs w:val="21"/>
        </w:rPr>
        <w:t>よさやちがいを認め</w:t>
      </w:r>
      <w:r w:rsidR="00F7531F">
        <w:rPr>
          <w:rFonts w:ascii="ＭＳ ゴシック" w:eastAsia="ＭＳ ゴシック" w:hAnsi="ＭＳ ゴシック" w:hint="eastAsia"/>
          <w:szCs w:val="21"/>
        </w:rPr>
        <w:t>ていく姿勢</w:t>
      </w:r>
      <w:r w:rsidR="00B364F6">
        <w:rPr>
          <w:rFonts w:ascii="ＭＳ ゴシック" w:eastAsia="ＭＳ ゴシック" w:hAnsi="ＭＳ ゴシック" w:hint="eastAsia"/>
          <w:szCs w:val="21"/>
        </w:rPr>
        <w:t>や</w:t>
      </w:r>
      <w:r w:rsidR="00F7531F">
        <w:rPr>
          <w:rFonts w:ascii="ＭＳ ゴシック" w:eastAsia="ＭＳ ゴシック" w:hAnsi="ＭＳ ゴシック" w:hint="eastAsia"/>
          <w:szCs w:val="21"/>
        </w:rPr>
        <w:t>心情を培ってい</w:t>
      </w:r>
      <w:r w:rsidR="00B364F6">
        <w:rPr>
          <w:rFonts w:ascii="ＭＳ ゴシック" w:eastAsia="ＭＳ ゴシック" w:hAnsi="ＭＳ ゴシック" w:hint="eastAsia"/>
          <w:szCs w:val="21"/>
        </w:rPr>
        <w:t>く必要がある</w:t>
      </w:r>
      <w:r w:rsidR="00F7531F">
        <w:rPr>
          <w:rFonts w:ascii="ＭＳ ゴシック" w:eastAsia="ＭＳ ゴシック" w:hAnsi="ＭＳ ゴシック" w:hint="eastAsia"/>
          <w:szCs w:val="21"/>
        </w:rPr>
        <w:t>。それにつれて、</w:t>
      </w:r>
      <w:r w:rsidRPr="00C46D75">
        <w:rPr>
          <w:rFonts w:ascii="ＭＳ ゴシック" w:eastAsia="ＭＳ ゴシック" w:hAnsi="ＭＳ ゴシック" w:hint="eastAsia"/>
          <w:szCs w:val="21"/>
        </w:rPr>
        <w:t>日本人児童と外国籍児童との関係</w:t>
      </w:r>
      <w:r w:rsidR="00B364F6">
        <w:rPr>
          <w:rFonts w:ascii="ＭＳ ゴシック" w:eastAsia="ＭＳ ゴシック" w:hAnsi="ＭＳ ゴシック" w:hint="eastAsia"/>
          <w:szCs w:val="21"/>
        </w:rPr>
        <w:t>の中で</w:t>
      </w:r>
      <w:r w:rsidRPr="00C46D75">
        <w:rPr>
          <w:rFonts w:ascii="ＭＳ ゴシック" w:eastAsia="ＭＳ ゴシック" w:hAnsi="ＭＳ ゴシック" w:hint="eastAsia"/>
          <w:szCs w:val="21"/>
        </w:rPr>
        <w:t>、</w:t>
      </w:r>
      <w:r w:rsidR="00E50074">
        <w:rPr>
          <w:rFonts w:ascii="ＭＳ ゴシック" w:eastAsia="ＭＳ ゴシック" w:hAnsi="ＭＳ ゴシック" w:hint="eastAsia"/>
          <w:szCs w:val="21"/>
        </w:rPr>
        <w:t>お互いを</w:t>
      </w:r>
      <w:r w:rsidR="00B364F6">
        <w:rPr>
          <w:rFonts w:ascii="ＭＳ ゴシック" w:eastAsia="ＭＳ ゴシック" w:hAnsi="ＭＳ ゴシック" w:hint="eastAsia"/>
          <w:szCs w:val="21"/>
        </w:rPr>
        <w:t>「</w:t>
      </w:r>
      <w:r w:rsidR="00E50074">
        <w:rPr>
          <w:rFonts w:ascii="ＭＳ ゴシック" w:eastAsia="ＭＳ ゴシック" w:hAnsi="ＭＳ ゴシック" w:hint="eastAsia"/>
          <w:szCs w:val="21"/>
        </w:rPr>
        <w:t>尊敬</w:t>
      </w:r>
      <w:r w:rsidR="00B364F6">
        <w:rPr>
          <w:rFonts w:ascii="ＭＳ ゴシック" w:eastAsia="ＭＳ ゴシック" w:hAnsi="ＭＳ ゴシック" w:hint="eastAsia"/>
          <w:szCs w:val="21"/>
        </w:rPr>
        <w:t>」していく心情が生まれていくことも期待している。</w:t>
      </w:r>
    </w:p>
    <w:p w14:paraId="5C449532" w14:textId="77777777" w:rsidR="009B0662" w:rsidRDefault="009B0662" w:rsidP="007A1B82">
      <w:pPr>
        <w:rPr>
          <w:rFonts w:ascii="ＭＳ ゴシック" w:eastAsia="ＭＳ ゴシック" w:hAnsi="ＭＳ ゴシック"/>
          <w:sz w:val="24"/>
        </w:rPr>
      </w:pPr>
    </w:p>
    <w:p w14:paraId="4E1C7E79" w14:textId="789524A3" w:rsidR="002C6AB9" w:rsidRDefault="006845DB" w:rsidP="007A1B82">
      <w:pPr>
        <w:rPr>
          <w:rFonts w:ascii="ＭＳ ゴシック" w:eastAsia="ＭＳ ゴシック" w:hAnsi="ＭＳ ゴシック"/>
          <w:sz w:val="24"/>
        </w:rPr>
      </w:pPr>
      <w:r>
        <w:rPr>
          <w:rFonts w:ascii="ＭＳ ゴシック" w:eastAsia="ＭＳ ゴシック" w:hAnsi="ＭＳ ゴシック" w:hint="eastAsia"/>
          <w:sz w:val="24"/>
        </w:rPr>
        <w:lastRenderedPageBreak/>
        <w:t>４</w:t>
      </w:r>
      <w:r w:rsidR="00EB5A0B">
        <w:rPr>
          <w:rFonts w:ascii="ＭＳ ゴシック" w:eastAsia="ＭＳ ゴシック" w:hAnsi="ＭＳ ゴシック" w:hint="eastAsia"/>
          <w:sz w:val="24"/>
        </w:rPr>
        <w:t>．</w:t>
      </w:r>
      <w:r w:rsidR="00254E57">
        <w:rPr>
          <w:rFonts w:ascii="ＭＳ ゴシック" w:eastAsia="ＭＳ ゴシック" w:hAnsi="ＭＳ ゴシック" w:hint="eastAsia"/>
          <w:sz w:val="24"/>
        </w:rPr>
        <w:t>課題の改善のための取組</w:t>
      </w:r>
      <w:r w:rsidR="00CB588D">
        <w:rPr>
          <w:rFonts w:ascii="ＭＳ ゴシック" w:eastAsia="ＭＳ ゴシック" w:hAnsi="ＭＳ ゴシック" w:hint="eastAsia"/>
          <w:sz w:val="24"/>
        </w:rPr>
        <w:t>の方向性</w:t>
      </w:r>
    </w:p>
    <w:p w14:paraId="362CC398" w14:textId="77777777" w:rsidR="00846EF1" w:rsidRPr="00C41B39" w:rsidRDefault="00D346E6" w:rsidP="00F032FD">
      <w:pPr>
        <w:ind w:left="480" w:hangingChars="200" w:hanging="480"/>
        <w:rPr>
          <w:rFonts w:ascii="ＭＳ ゴシック" w:eastAsia="ＭＳ ゴシック" w:hAnsi="ＭＳ ゴシック"/>
          <w:szCs w:val="21"/>
        </w:rPr>
      </w:pPr>
      <w:r>
        <w:rPr>
          <w:rFonts w:ascii="ＭＳ ゴシック" w:eastAsia="ＭＳ ゴシック" w:hAnsi="ＭＳ ゴシック" w:hint="eastAsia"/>
          <w:sz w:val="24"/>
        </w:rPr>
        <w:t xml:space="preserve">　</w:t>
      </w:r>
      <w:r w:rsidR="00846EF1" w:rsidRPr="00C41B39">
        <w:rPr>
          <w:rFonts w:ascii="ＭＳ ゴシック" w:eastAsia="ＭＳ ゴシック" w:hAnsi="ＭＳ ゴシック" w:hint="eastAsia"/>
          <w:szCs w:val="21"/>
        </w:rPr>
        <w:t>○</w:t>
      </w:r>
      <w:r w:rsidR="001E742D" w:rsidRPr="00C41B39">
        <w:rPr>
          <w:rFonts w:ascii="ＭＳ ゴシック" w:eastAsia="ＭＳ ゴシック" w:hAnsi="ＭＳ ゴシック" w:hint="eastAsia"/>
          <w:szCs w:val="21"/>
        </w:rPr>
        <w:t xml:space="preserve">　</w:t>
      </w:r>
      <w:r w:rsidR="00846EF1" w:rsidRPr="00C41B39">
        <w:rPr>
          <w:rFonts w:ascii="ＭＳ ゴシック" w:eastAsia="ＭＳ ゴシック" w:hAnsi="ＭＳ ゴシック" w:hint="eastAsia"/>
          <w:szCs w:val="21"/>
        </w:rPr>
        <w:t>意欲を持って取り組める必然性のある学習過程の創造</w:t>
      </w:r>
    </w:p>
    <w:p w14:paraId="6E587DAD" w14:textId="3BE07940" w:rsidR="00FD3F87" w:rsidRDefault="00846EF1" w:rsidP="00224BD5">
      <w:pPr>
        <w:ind w:leftChars="200" w:left="630" w:hangingChars="100" w:hanging="210"/>
        <w:rPr>
          <w:rFonts w:ascii="ＭＳ ゴシック" w:eastAsia="ＭＳ ゴシック" w:hAnsi="ＭＳ ゴシック"/>
          <w:szCs w:val="21"/>
        </w:rPr>
      </w:pPr>
      <w:r w:rsidRPr="00C41B39">
        <w:rPr>
          <w:rFonts w:ascii="ＭＳ ゴシック" w:eastAsia="ＭＳ ゴシック" w:hAnsi="ＭＳ ゴシック" w:hint="eastAsia"/>
          <w:szCs w:val="21"/>
        </w:rPr>
        <w:t>・児童自身が</w:t>
      </w:r>
      <w:r w:rsidR="009C08BA" w:rsidRPr="00C41B39">
        <w:rPr>
          <w:rFonts w:ascii="ＭＳ ゴシック" w:eastAsia="ＭＳ ゴシック" w:hAnsi="ＭＳ ゴシック" w:hint="eastAsia"/>
          <w:szCs w:val="21"/>
        </w:rPr>
        <w:t>やってみたい、話してみたいという意欲の高まりが見られる</w:t>
      </w:r>
      <w:r w:rsidR="00F032FD" w:rsidRPr="00C41B39">
        <w:rPr>
          <w:rFonts w:ascii="ＭＳ ゴシック" w:eastAsia="ＭＳ ゴシック" w:hAnsi="ＭＳ ゴシック" w:hint="eastAsia"/>
          <w:szCs w:val="21"/>
        </w:rPr>
        <w:t>学習過程にしていく必要</w:t>
      </w:r>
      <w:r w:rsidR="00F032FD">
        <w:rPr>
          <w:rFonts w:ascii="ＭＳ ゴシック" w:eastAsia="ＭＳ ゴシック" w:hAnsi="ＭＳ ゴシック" w:hint="eastAsia"/>
          <w:szCs w:val="21"/>
        </w:rPr>
        <w:t>がある。</w:t>
      </w:r>
      <w:r>
        <w:rPr>
          <w:rFonts w:ascii="ＭＳ ゴシック" w:eastAsia="ＭＳ ゴシック" w:hAnsi="ＭＳ ゴシック" w:hint="eastAsia"/>
          <w:szCs w:val="21"/>
        </w:rPr>
        <w:t>本校において実践した</w:t>
      </w:r>
      <w:r w:rsidR="00F032FD">
        <w:rPr>
          <w:rFonts w:ascii="ＭＳ ゴシック" w:eastAsia="ＭＳ ゴシック" w:hAnsi="ＭＳ ゴシック" w:hint="eastAsia"/>
          <w:szCs w:val="21"/>
        </w:rPr>
        <w:t>「自分だけの時間割をつくる」「旅行社になっておすすめの国を紹介する」活動では、</w:t>
      </w:r>
      <w:r>
        <w:rPr>
          <w:rFonts w:ascii="ＭＳ ゴシック" w:eastAsia="ＭＳ ゴシック" w:hAnsi="ＭＳ ゴシック" w:hint="eastAsia"/>
          <w:szCs w:val="21"/>
        </w:rPr>
        <w:t>児童は</w:t>
      </w:r>
      <w:r w:rsidR="00224BD5">
        <w:rPr>
          <w:rFonts w:ascii="ＭＳ ゴシック" w:eastAsia="ＭＳ ゴシック" w:hAnsi="ＭＳ ゴシック" w:hint="eastAsia"/>
          <w:szCs w:val="21"/>
        </w:rPr>
        <w:t>高い</w:t>
      </w:r>
      <w:r>
        <w:rPr>
          <w:rFonts w:ascii="ＭＳ ゴシック" w:eastAsia="ＭＳ ゴシック" w:hAnsi="ＭＳ ゴシック" w:hint="eastAsia"/>
          <w:szCs w:val="21"/>
        </w:rPr>
        <w:t>意欲をもって活動するこ</w:t>
      </w:r>
      <w:r w:rsidR="00F032FD">
        <w:rPr>
          <w:rFonts w:ascii="ＭＳ ゴシック" w:eastAsia="ＭＳ ゴシック" w:hAnsi="ＭＳ ゴシック" w:hint="eastAsia"/>
          <w:szCs w:val="21"/>
        </w:rPr>
        <w:t>とができた。</w:t>
      </w:r>
      <w:r w:rsidR="00370FF6">
        <w:rPr>
          <w:rFonts w:ascii="ＭＳ ゴシック" w:eastAsia="ＭＳ ゴシック" w:hAnsi="ＭＳ ゴシック" w:hint="eastAsia"/>
          <w:szCs w:val="21"/>
        </w:rPr>
        <w:t>これは、</w:t>
      </w:r>
      <w:r w:rsidR="00224BD5">
        <w:rPr>
          <w:rFonts w:ascii="ＭＳ ゴシック" w:eastAsia="ＭＳ ゴシック" w:hAnsi="ＭＳ ゴシック" w:hint="eastAsia"/>
          <w:szCs w:val="21"/>
        </w:rPr>
        <w:t>設定した活動の条件が児童のニーズ、発達段階に合っていたからだと考える。</w:t>
      </w:r>
      <w:r w:rsidR="00F032FD">
        <w:rPr>
          <w:rFonts w:ascii="ＭＳ ゴシック" w:eastAsia="ＭＳ ゴシック" w:hAnsi="ＭＳ ゴシック" w:hint="eastAsia"/>
          <w:szCs w:val="21"/>
        </w:rPr>
        <w:t>また、学んだことを生かせる場を設定していくことも大切である。</w:t>
      </w:r>
      <w:r w:rsidR="009B0662">
        <w:rPr>
          <w:rFonts w:ascii="ＭＳ ゴシック" w:eastAsia="ＭＳ ゴシック" w:hAnsi="ＭＳ ゴシック" w:hint="eastAsia"/>
          <w:szCs w:val="21"/>
        </w:rPr>
        <w:t>これまでの学習をもとに、海外の学校と交流し、実際に自分の話す英語が相手に伝わることを通して、児童の意欲を高めていきたい。</w:t>
      </w:r>
    </w:p>
    <w:p w14:paraId="53DA3F6C" w14:textId="77777777" w:rsidR="00454415" w:rsidRDefault="001E742D" w:rsidP="001E742D">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EB6A98" w:rsidRPr="001E742D">
        <w:rPr>
          <w:rFonts w:ascii="ＭＳ ゴシック" w:eastAsia="ＭＳ ゴシック" w:hAnsi="ＭＳ ゴシック" w:hint="eastAsia"/>
          <w:szCs w:val="21"/>
        </w:rPr>
        <w:t>また、</w:t>
      </w:r>
      <w:r w:rsidR="00224BD5" w:rsidRPr="001E742D">
        <w:rPr>
          <w:rFonts w:ascii="ＭＳ ゴシック" w:eastAsia="ＭＳ ゴシック" w:hAnsi="ＭＳ ゴシック" w:hint="eastAsia"/>
          <w:szCs w:val="21"/>
        </w:rPr>
        <w:t>中学校との</w:t>
      </w:r>
      <w:r w:rsidR="00EB6A98" w:rsidRPr="001E742D">
        <w:rPr>
          <w:rFonts w:ascii="ＭＳ ゴシック" w:eastAsia="ＭＳ ゴシック" w:hAnsi="ＭＳ ゴシック" w:hint="eastAsia"/>
          <w:szCs w:val="21"/>
        </w:rPr>
        <w:t>小中連携を進めていく中で、</w:t>
      </w:r>
      <w:r w:rsidR="00454415" w:rsidRPr="001E742D">
        <w:rPr>
          <w:rFonts w:ascii="ＭＳ ゴシック" w:eastAsia="ＭＳ ゴシック" w:hAnsi="ＭＳ ゴシック" w:hint="eastAsia"/>
          <w:szCs w:val="21"/>
        </w:rPr>
        <w:t>上記のことを踏まえ、</w:t>
      </w:r>
      <w:r w:rsidR="00EB6A98" w:rsidRPr="001E742D">
        <w:rPr>
          <w:rFonts w:ascii="ＭＳ ゴシック" w:eastAsia="ＭＳ ゴシック" w:hAnsi="ＭＳ ゴシック" w:hint="eastAsia"/>
          <w:szCs w:val="21"/>
        </w:rPr>
        <w:t>指導方法</w:t>
      </w:r>
      <w:r w:rsidR="00224BD5" w:rsidRPr="001E742D">
        <w:rPr>
          <w:rFonts w:ascii="ＭＳ ゴシック" w:eastAsia="ＭＳ ゴシック" w:hAnsi="ＭＳ ゴシック" w:hint="eastAsia"/>
          <w:szCs w:val="21"/>
        </w:rPr>
        <w:t>を</w:t>
      </w:r>
      <w:r w:rsidR="00EB6A98" w:rsidRPr="001E742D">
        <w:rPr>
          <w:rFonts w:ascii="ＭＳ ゴシック" w:eastAsia="ＭＳ ゴシック" w:hAnsi="ＭＳ ゴシック" w:hint="eastAsia"/>
          <w:szCs w:val="21"/>
        </w:rPr>
        <w:t>共有してい</w:t>
      </w:r>
      <w:r w:rsidR="00EB6A98" w:rsidRPr="00454415">
        <w:rPr>
          <w:rFonts w:ascii="ＭＳ ゴシック" w:eastAsia="ＭＳ ゴシック" w:hAnsi="ＭＳ ゴシック" w:hint="eastAsia"/>
          <w:szCs w:val="21"/>
        </w:rPr>
        <w:t>く</w:t>
      </w:r>
      <w:r w:rsidR="00224BD5" w:rsidRPr="00454415">
        <w:rPr>
          <w:rFonts w:ascii="ＭＳ ゴシック" w:eastAsia="ＭＳ ゴシック" w:hAnsi="ＭＳ ゴシック" w:hint="eastAsia"/>
          <w:szCs w:val="21"/>
        </w:rPr>
        <w:t>ことが大切である</w:t>
      </w:r>
      <w:r w:rsidR="00EB6A98" w:rsidRPr="00454415">
        <w:rPr>
          <w:rFonts w:ascii="ＭＳ ゴシック" w:eastAsia="ＭＳ ゴシック" w:hAnsi="ＭＳ ゴシック" w:hint="eastAsia"/>
          <w:szCs w:val="21"/>
        </w:rPr>
        <w:t>と考える。</w:t>
      </w:r>
      <w:r w:rsidR="00224BD5" w:rsidRPr="00454415">
        <w:rPr>
          <w:rFonts w:ascii="ＭＳ ゴシック" w:eastAsia="ＭＳ ゴシック" w:hAnsi="ＭＳ ゴシック" w:hint="eastAsia"/>
          <w:szCs w:val="21"/>
        </w:rPr>
        <w:t>意欲を持って学べる場を、発達段階に応じて準備していく</w:t>
      </w:r>
      <w:r w:rsidR="00454415" w:rsidRPr="00454415">
        <w:rPr>
          <w:rFonts w:ascii="ＭＳ ゴシック" w:eastAsia="ＭＳ ゴシック" w:hAnsi="ＭＳ ゴシック" w:hint="eastAsia"/>
          <w:szCs w:val="21"/>
        </w:rPr>
        <w:t>必要がある。</w:t>
      </w:r>
    </w:p>
    <w:p w14:paraId="76BFE986" w14:textId="77777777" w:rsidR="00454415" w:rsidRPr="004439D0" w:rsidRDefault="004439D0" w:rsidP="004439D0">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1E742D">
        <w:rPr>
          <w:rFonts w:ascii="ＭＳ ゴシック" w:eastAsia="ＭＳ ゴシック" w:hAnsi="ＭＳ ゴシック" w:hint="eastAsia"/>
          <w:szCs w:val="21"/>
        </w:rPr>
        <w:t xml:space="preserve">　</w:t>
      </w:r>
      <w:r w:rsidR="00454415" w:rsidRPr="004439D0">
        <w:rPr>
          <w:rFonts w:ascii="ＭＳ ゴシック" w:eastAsia="ＭＳ ゴシック" w:hAnsi="ＭＳ ゴシック" w:hint="eastAsia"/>
          <w:szCs w:val="21"/>
        </w:rPr>
        <w:t>異文化理解を育む指導の工夫</w:t>
      </w:r>
    </w:p>
    <w:p w14:paraId="1FA1DE83" w14:textId="254C6619" w:rsidR="00EB6A98" w:rsidRPr="00845551" w:rsidRDefault="001E742D" w:rsidP="002A417E">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845551" w:rsidRPr="001E742D">
        <w:rPr>
          <w:rFonts w:ascii="ＭＳ ゴシック" w:eastAsia="ＭＳ ゴシック" w:hAnsi="ＭＳ ゴシック" w:hint="eastAsia"/>
          <w:szCs w:val="21"/>
        </w:rPr>
        <w:t>日本人児童と外国籍児童、外国籍の方々との関係の中で、</w:t>
      </w:r>
      <w:r w:rsidR="00EB6A98" w:rsidRPr="001E742D">
        <w:rPr>
          <w:rFonts w:ascii="ＭＳ ゴシック" w:eastAsia="ＭＳ ゴシック" w:hAnsi="ＭＳ ゴシック" w:hint="eastAsia"/>
          <w:szCs w:val="21"/>
        </w:rPr>
        <w:t>よさやちがいを認め</w:t>
      </w:r>
      <w:r w:rsidR="00454415" w:rsidRPr="001E742D">
        <w:rPr>
          <w:rFonts w:ascii="ＭＳ ゴシック" w:eastAsia="ＭＳ ゴシック" w:hAnsi="ＭＳ ゴシック" w:hint="eastAsia"/>
          <w:szCs w:val="21"/>
        </w:rPr>
        <w:t>ていく姿勢や心</w:t>
      </w:r>
      <w:r w:rsidR="00EB6A98" w:rsidRPr="001E742D">
        <w:rPr>
          <w:rFonts w:ascii="ＭＳ ゴシック" w:eastAsia="ＭＳ ゴシック" w:hAnsi="ＭＳ ゴシック" w:hint="eastAsia"/>
          <w:szCs w:val="21"/>
        </w:rPr>
        <w:t>を</w:t>
      </w:r>
      <w:r w:rsidR="00EB6A98">
        <w:rPr>
          <w:rFonts w:ascii="ＭＳ ゴシック" w:eastAsia="ＭＳ ゴシック" w:hAnsi="ＭＳ ゴシック" w:hint="eastAsia"/>
          <w:szCs w:val="21"/>
        </w:rPr>
        <w:t>培っていく必要がある。お互いを「尊敬」していく心情</w:t>
      </w:r>
      <w:r w:rsidR="00845551">
        <w:rPr>
          <w:rFonts w:ascii="ＭＳ ゴシック" w:eastAsia="ＭＳ ゴシック" w:hAnsi="ＭＳ ゴシック" w:hint="eastAsia"/>
          <w:szCs w:val="21"/>
        </w:rPr>
        <w:t>にまで高めて</w:t>
      </w:r>
      <w:r w:rsidR="00EB6A98">
        <w:rPr>
          <w:rFonts w:ascii="ＭＳ ゴシック" w:eastAsia="ＭＳ ゴシック" w:hAnsi="ＭＳ ゴシック" w:hint="eastAsia"/>
          <w:szCs w:val="21"/>
        </w:rPr>
        <w:t>いくことも期待して</w:t>
      </w:r>
      <w:r w:rsidR="00C41B39">
        <w:rPr>
          <w:rFonts w:ascii="ＭＳ ゴシック" w:eastAsia="ＭＳ ゴシック" w:hAnsi="ＭＳ ゴシック" w:hint="eastAsia"/>
          <w:szCs w:val="21"/>
        </w:rPr>
        <w:t>のことである</w:t>
      </w:r>
      <w:r w:rsidR="00EB6A98">
        <w:rPr>
          <w:rFonts w:ascii="ＭＳ ゴシック" w:eastAsia="ＭＳ ゴシック" w:hAnsi="ＭＳ ゴシック" w:hint="eastAsia"/>
          <w:szCs w:val="21"/>
        </w:rPr>
        <w:t>。</w:t>
      </w:r>
      <w:r w:rsidR="00845551">
        <w:rPr>
          <w:rFonts w:ascii="ＭＳ ゴシック" w:eastAsia="ＭＳ ゴシック" w:hAnsi="ＭＳ ゴシック" w:hint="eastAsia"/>
          <w:szCs w:val="21"/>
        </w:rPr>
        <w:t>そのためには、英語科の学習だけでなく、道徳の学習、学級活動等と合わせて、総合単元的に進めていき、心情を培っていくことが大切である。</w:t>
      </w:r>
    </w:p>
    <w:p w14:paraId="1FE20914" w14:textId="5C2D0C39" w:rsidR="00CB32D2" w:rsidRDefault="001E742D" w:rsidP="002A417E">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CB32D2" w:rsidRPr="001E742D">
        <w:rPr>
          <w:rFonts w:ascii="ＭＳ ゴシック" w:eastAsia="ＭＳ ゴシック" w:hAnsi="ＭＳ ゴシック" w:hint="eastAsia"/>
          <w:szCs w:val="21"/>
        </w:rPr>
        <w:t>児童会活動やたてわり活動</w:t>
      </w:r>
      <w:r w:rsidR="00845551" w:rsidRPr="001E742D">
        <w:rPr>
          <w:rFonts w:ascii="ＭＳ ゴシック" w:eastAsia="ＭＳ ゴシック" w:hAnsi="ＭＳ ゴシック" w:hint="eastAsia"/>
          <w:szCs w:val="21"/>
        </w:rPr>
        <w:t>の中</w:t>
      </w:r>
      <w:r w:rsidR="00CB32D2" w:rsidRPr="001E742D">
        <w:rPr>
          <w:rFonts w:ascii="ＭＳ ゴシック" w:eastAsia="ＭＳ ゴシック" w:hAnsi="ＭＳ ゴシック" w:hint="eastAsia"/>
          <w:szCs w:val="21"/>
        </w:rPr>
        <w:t>で、</w:t>
      </w:r>
      <w:r w:rsidR="002A3014" w:rsidRPr="001E742D">
        <w:rPr>
          <w:rFonts w:ascii="ＭＳ ゴシック" w:eastAsia="ＭＳ ゴシック" w:hAnsi="ＭＳ ゴシック" w:hint="eastAsia"/>
          <w:szCs w:val="21"/>
        </w:rPr>
        <w:t>外国籍の児童</w:t>
      </w:r>
      <w:r w:rsidR="00845551" w:rsidRPr="001E742D">
        <w:rPr>
          <w:rFonts w:ascii="ＭＳ ゴシック" w:eastAsia="ＭＳ ゴシック" w:hAnsi="ＭＳ ゴシック" w:hint="eastAsia"/>
          <w:szCs w:val="21"/>
        </w:rPr>
        <w:t>も含めて、</w:t>
      </w:r>
      <w:r w:rsidR="002A3014" w:rsidRPr="001E742D">
        <w:rPr>
          <w:rFonts w:ascii="ＭＳ ゴシック" w:eastAsia="ＭＳ ゴシック" w:hAnsi="ＭＳ ゴシック" w:hint="eastAsia"/>
          <w:szCs w:val="21"/>
        </w:rPr>
        <w:t>協力して</w:t>
      </w:r>
      <w:r>
        <w:rPr>
          <w:rFonts w:ascii="ＭＳ ゴシック" w:eastAsia="ＭＳ ゴシック" w:hAnsi="ＭＳ ゴシック" w:hint="eastAsia"/>
          <w:szCs w:val="21"/>
        </w:rPr>
        <w:t>一</w:t>
      </w:r>
      <w:r w:rsidR="002A3014" w:rsidRPr="001E742D">
        <w:rPr>
          <w:rFonts w:ascii="ＭＳ ゴシック" w:eastAsia="ＭＳ ゴシック" w:hAnsi="ＭＳ ゴシック" w:hint="eastAsia"/>
          <w:szCs w:val="21"/>
        </w:rPr>
        <w:t>つのことを成し遂げる</w:t>
      </w:r>
      <w:r w:rsidR="002A3014" w:rsidRPr="00454415">
        <w:rPr>
          <w:rFonts w:ascii="ＭＳ ゴシック" w:eastAsia="ＭＳ ゴシック" w:hAnsi="ＭＳ ゴシック" w:hint="eastAsia"/>
          <w:szCs w:val="21"/>
        </w:rPr>
        <w:t>活動を設定する。</w:t>
      </w:r>
      <w:r w:rsidR="00845551" w:rsidRPr="00454415">
        <w:rPr>
          <w:rFonts w:ascii="ＭＳ ゴシック" w:eastAsia="ＭＳ ゴシック" w:hAnsi="ＭＳ ゴシック" w:hint="eastAsia"/>
          <w:szCs w:val="21"/>
        </w:rPr>
        <w:t>そのことは、お互いを知るとともに、認め合える場を提供していくことになると考える。</w:t>
      </w:r>
    </w:p>
    <w:p w14:paraId="3D8314AA" w14:textId="77777777" w:rsidR="0017259D" w:rsidRDefault="0017259D" w:rsidP="001E742D">
      <w:pPr>
        <w:ind w:leftChars="200" w:left="630" w:hangingChars="100" w:hanging="210"/>
        <w:rPr>
          <w:rFonts w:ascii="ＭＳ ゴシック" w:eastAsia="ＭＳ ゴシック" w:hAnsi="ＭＳ ゴシック"/>
          <w:szCs w:val="21"/>
        </w:rPr>
      </w:pPr>
    </w:p>
    <w:p w14:paraId="68BC93C6" w14:textId="548317C0" w:rsidR="0017259D" w:rsidRDefault="006845DB" w:rsidP="00646673">
      <w:pPr>
        <w:rPr>
          <w:rFonts w:ascii="ＭＳ ゴシック" w:eastAsia="ＭＳ ゴシック" w:hAnsi="ＭＳ ゴシック"/>
          <w:szCs w:val="21"/>
        </w:rPr>
      </w:pPr>
      <w:r>
        <w:rPr>
          <w:rFonts w:ascii="ＭＳ ゴシック" w:eastAsia="ＭＳ ゴシック" w:hAnsi="ＭＳ ゴシック" w:hint="eastAsia"/>
          <w:sz w:val="24"/>
        </w:rPr>
        <w:t>５</w:t>
      </w:r>
      <w:r w:rsidR="0017259D" w:rsidRPr="002C6AB9">
        <w:rPr>
          <w:rFonts w:ascii="ＭＳ ゴシック" w:eastAsia="ＭＳ ゴシック" w:hAnsi="ＭＳ ゴシック" w:hint="eastAsia"/>
          <w:sz w:val="24"/>
        </w:rPr>
        <w:t>．学校評価（保護者）</w:t>
      </w:r>
      <w:r w:rsidR="00A20269">
        <w:rPr>
          <w:rFonts w:ascii="ＭＳ ゴシック" w:eastAsia="ＭＳ ゴシック" w:hAnsi="ＭＳ ゴシック" w:hint="eastAsia"/>
          <w:sz w:val="24"/>
        </w:rPr>
        <w:t>・学校関係者（学校運営協議会）</w:t>
      </w:r>
      <w:r w:rsidR="0017259D" w:rsidRPr="002C6AB9">
        <w:rPr>
          <w:rFonts w:ascii="ＭＳ ゴシック" w:eastAsia="ＭＳ ゴシック" w:hAnsi="ＭＳ ゴシック" w:hint="eastAsia"/>
          <w:sz w:val="24"/>
        </w:rPr>
        <w:t>における英語科に関する評価</w:t>
      </w:r>
    </w:p>
    <w:p w14:paraId="257E00DA" w14:textId="7AB0A897" w:rsidR="0017259D" w:rsidRDefault="0017259D" w:rsidP="007D5FA7">
      <w:pPr>
        <w:ind w:firstLineChars="150" w:firstLine="315"/>
        <w:rPr>
          <w:rFonts w:ascii="ＭＳ ゴシック" w:eastAsia="ＭＳ ゴシック" w:hAnsi="ＭＳ ゴシック"/>
          <w:szCs w:val="21"/>
        </w:rPr>
      </w:pPr>
      <w:r>
        <w:rPr>
          <w:rFonts w:ascii="ＭＳ ゴシック" w:eastAsia="ＭＳ ゴシック" w:hAnsi="ＭＳ ゴシック" w:hint="eastAsia"/>
          <w:szCs w:val="21"/>
        </w:rPr>
        <w:t>令和</w:t>
      </w:r>
      <w:r w:rsidR="002A417E">
        <w:rPr>
          <w:rFonts w:ascii="ＭＳ ゴシック" w:eastAsia="ＭＳ ゴシック" w:hAnsi="ＭＳ ゴシック" w:hint="eastAsia"/>
          <w:szCs w:val="21"/>
        </w:rPr>
        <w:t>５</w:t>
      </w:r>
      <w:r>
        <w:rPr>
          <w:rFonts w:ascii="ＭＳ ゴシック" w:eastAsia="ＭＳ ゴシック" w:hAnsi="ＭＳ ゴシック" w:hint="eastAsia"/>
          <w:szCs w:val="21"/>
        </w:rPr>
        <w:t>年度の学校評価（保護者）における英語科に関する評価結果は、以下の通りとなった。</w:t>
      </w:r>
    </w:p>
    <w:p w14:paraId="6DF37094" w14:textId="13514C9E" w:rsidR="0017259D" w:rsidRDefault="0017259D" w:rsidP="007D5FA7">
      <w:pPr>
        <w:ind w:firstLineChars="150" w:firstLine="315"/>
        <w:rPr>
          <w:rFonts w:ascii="ＭＳ ゴシック" w:eastAsia="ＭＳ ゴシック" w:hAnsi="ＭＳ ゴシック"/>
          <w:szCs w:val="21"/>
        </w:rPr>
      </w:pPr>
      <w:r>
        <w:rPr>
          <w:rFonts w:ascii="ＭＳ ゴシック" w:eastAsia="ＭＳ ゴシック" w:hAnsi="ＭＳ ゴシック" w:hint="eastAsia"/>
          <w:szCs w:val="21"/>
        </w:rPr>
        <w:t>さらに、高い評価をいただけるように取組を推進していきたい。</w:t>
      </w:r>
    </w:p>
    <w:p w14:paraId="2F32BF40" w14:textId="77777777" w:rsidR="0017259D" w:rsidRDefault="0017259D" w:rsidP="001E742D">
      <w:pPr>
        <w:ind w:leftChars="200" w:left="630" w:hangingChars="100" w:hanging="210"/>
        <w:rPr>
          <w:rFonts w:ascii="ＭＳ ゴシック" w:eastAsia="ＭＳ ゴシック" w:hAnsi="ＭＳ ゴシック"/>
          <w:szCs w:val="21"/>
        </w:rPr>
      </w:pPr>
    </w:p>
    <w:p w14:paraId="48DFB9DD" w14:textId="77777777" w:rsidR="0017259D" w:rsidRDefault="0017259D" w:rsidP="001E742D">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17259D">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Pr="0017259D">
        <w:rPr>
          <w:rFonts w:ascii="ＭＳ ゴシック" w:eastAsia="ＭＳ ゴシック" w:hAnsi="ＭＳ ゴシック" w:hint="eastAsia"/>
          <w:szCs w:val="21"/>
        </w:rPr>
        <w:t>お子さんは、英語に対する関心が高まっている。</w:t>
      </w:r>
      <w:r>
        <w:rPr>
          <w:rFonts w:ascii="ＭＳ ゴシック" w:eastAsia="ＭＳ ゴシック" w:hAnsi="ＭＳ ゴシック" w:hint="eastAsia"/>
          <w:szCs w:val="21"/>
        </w:rPr>
        <w:t xml:space="preserve">」　　</w:t>
      </w:r>
    </w:p>
    <w:p w14:paraId="390B4833" w14:textId="7061017D" w:rsidR="0017259D" w:rsidRDefault="0017259D" w:rsidP="002A417E">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肯定的な回答　</w:t>
      </w:r>
      <w:r w:rsidR="002A417E">
        <w:rPr>
          <w:rFonts w:ascii="ＭＳ ゴシック" w:eastAsia="ＭＳ ゴシック" w:hAnsi="ＭＳ ゴシック" w:hint="eastAsia"/>
          <w:szCs w:val="21"/>
        </w:rPr>
        <w:t>６２</w:t>
      </w:r>
      <w:r w:rsidR="0005330C">
        <w:rPr>
          <w:rFonts w:ascii="ＭＳ ゴシック" w:eastAsia="ＭＳ ゴシック" w:hAnsi="ＭＳ ゴシック" w:hint="eastAsia"/>
          <w:szCs w:val="21"/>
        </w:rPr>
        <w:t>.</w:t>
      </w:r>
      <w:r w:rsidR="002A417E">
        <w:rPr>
          <w:rFonts w:ascii="ＭＳ ゴシック" w:eastAsia="ＭＳ ゴシック" w:hAnsi="ＭＳ ゴシック" w:hint="eastAsia"/>
          <w:szCs w:val="21"/>
        </w:rPr>
        <w:t>３</w:t>
      </w:r>
      <w:r>
        <w:rPr>
          <w:rFonts w:ascii="ＭＳ ゴシック" w:eastAsia="ＭＳ ゴシック" w:hAnsi="ＭＳ ゴシック" w:hint="eastAsia"/>
          <w:szCs w:val="21"/>
        </w:rPr>
        <w:t>％</w:t>
      </w:r>
    </w:p>
    <w:p w14:paraId="00DDB116" w14:textId="77777777" w:rsidR="00A20269" w:rsidRPr="007D5FA7" w:rsidRDefault="00A20269" w:rsidP="0017259D">
      <w:pPr>
        <w:ind w:leftChars="300" w:left="630" w:firstLineChars="100" w:firstLine="210"/>
        <w:rPr>
          <w:rFonts w:ascii="ＭＳ ゴシック" w:eastAsia="ＭＳ ゴシック" w:hAnsi="ＭＳ ゴシック"/>
          <w:szCs w:val="21"/>
        </w:rPr>
      </w:pPr>
    </w:p>
    <w:p w14:paraId="53DF4353" w14:textId="6592B0F4" w:rsidR="009E1917" w:rsidRDefault="009E1917" w:rsidP="009E1917">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20269">
        <w:rPr>
          <w:rFonts w:ascii="ＭＳ ゴシック" w:eastAsia="ＭＳ ゴシック" w:hAnsi="ＭＳ ゴシック" w:hint="eastAsia"/>
          <w:szCs w:val="21"/>
        </w:rPr>
        <w:t xml:space="preserve">　　　令和</w:t>
      </w:r>
      <w:r w:rsidR="002A417E">
        <w:rPr>
          <w:rFonts w:ascii="ＭＳ ゴシック" w:eastAsia="ＭＳ ゴシック" w:hAnsi="ＭＳ ゴシック" w:hint="eastAsia"/>
          <w:szCs w:val="21"/>
        </w:rPr>
        <w:t>５</w:t>
      </w:r>
      <w:r w:rsidR="00A20269">
        <w:rPr>
          <w:rFonts w:ascii="ＭＳ ゴシック" w:eastAsia="ＭＳ ゴシック" w:hAnsi="ＭＳ ゴシック" w:hint="eastAsia"/>
          <w:szCs w:val="21"/>
        </w:rPr>
        <w:t>年度の学校運営協議会委員による関係者</w:t>
      </w:r>
      <w:r w:rsidR="001270FD">
        <w:rPr>
          <w:rFonts w:ascii="ＭＳ ゴシック" w:eastAsia="ＭＳ ゴシック" w:hAnsi="ＭＳ ゴシック" w:hint="eastAsia"/>
          <w:szCs w:val="21"/>
        </w:rPr>
        <w:t>の意見</w:t>
      </w:r>
      <w:r w:rsidR="00A20269">
        <w:rPr>
          <w:rFonts w:ascii="ＭＳ ゴシック" w:eastAsia="ＭＳ ゴシック" w:hAnsi="ＭＳ ゴシック" w:hint="eastAsia"/>
          <w:szCs w:val="21"/>
        </w:rPr>
        <w:t>は、以下の通りとなった。</w:t>
      </w:r>
    </w:p>
    <w:p w14:paraId="6395C3E5" w14:textId="4FE04D7F" w:rsidR="00A20269" w:rsidRDefault="00A20269" w:rsidP="001270FD">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1C6456">
        <w:rPr>
          <w:rFonts w:ascii="ＭＳ ゴシック" w:eastAsia="ＭＳ ゴシック" w:hAnsi="ＭＳ ゴシック" w:hint="eastAsia"/>
          <w:szCs w:val="21"/>
        </w:rPr>
        <w:t>令和</w:t>
      </w:r>
      <w:r w:rsidR="002A417E">
        <w:rPr>
          <w:rFonts w:ascii="ＭＳ ゴシック" w:eastAsia="ＭＳ ゴシック" w:hAnsi="ＭＳ ゴシック" w:hint="eastAsia"/>
          <w:szCs w:val="21"/>
        </w:rPr>
        <w:t>６</w:t>
      </w:r>
      <w:r>
        <w:rPr>
          <w:rFonts w:ascii="ＭＳ ゴシック" w:eastAsia="ＭＳ ゴシック" w:hAnsi="ＭＳ ゴシック" w:hint="eastAsia"/>
          <w:szCs w:val="21"/>
        </w:rPr>
        <w:t>年度の英語科教育に生かせるようにしていきたい。</w:t>
      </w:r>
    </w:p>
    <w:p w14:paraId="68ADEC89" w14:textId="7B05F6B2" w:rsidR="00A20269" w:rsidRDefault="00A20269" w:rsidP="00A20269">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7B43A020" w14:textId="77777777" w:rsidR="00960FFA" w:rsidRDefault="000D3759" w:rsidP="007D5FA7">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意見：</w:t>
      </w:r>
      <w:r w:rsidR="007D5FA7">
        <w:rPr>
          <w:rFonts w:ascii="ＭＳ ゴシック" w:eastAsia="ＭＳ ゴシック" w:hAnsi="ＭＳ ゴシック" w:hint="eastAsia"/>
          <w:szCs w:val="21"/>
        </w:rPr>
        <w:t xml:space="preserve">　</w:t>
      </w:r>
    </w:p>
    <w:p w14:paraId="73582493" w14:textId="01036B9A" w:rsidR="00A20269" w:rsidRDefault="000D3759" w:rsidP="00960FFA">
      <w:pPr>
        <w:ind w:leftChars="400" w:left="840"/>
        <w:rPr>
          <w:rFonts w:ascii="ＭＳ ゴシック" w:eastAsia="ＭＳ ゴシック" w:hAnsi="ＭＳ ゴシック"/>
          <w:szCs w:val="21"/>
        </w:rPr>
      </w:pPr>
      <w:r>
        <w:rPr>
          <w:rFonts w:ascii="ＭＳ ゴシック" w:eastAsia="ＭＳ ゴシック" w:hAnsi="ＭＳ ゴシック" w:hint="eastAsia"/>
          <w:szCs w:val="21"/>
        </w:rPr>
        <w:t>英語学習で９８％の児童が楽しいと感じていることが素晴らしい。中学校の英語学習に</w:t>
      </w:r>
      <w:r w:rsidR="007D5FA7">
        <w:rPr>
          <w:rFonts w:ascii="ＭＳ ゴシック" w:eastAsia="ＭＳ ゴシック" w:hAnsi="ＭＳ ゴシック" w:hint="eastAsia"/>
          <w:szCs w:val="21"/>
        </w:rPr>
        <w:t>つなげてほしい。</w:t>
      </w:r>
    </w:p>
    <w:p w14:paraId="17800F52" w14:textId="77777777" w:rsidR="00A20269" w:rsidRDefault="00A20269" w:rsidP="009E1917">
      <w:pPr>
        <w:rPr>
          <w:rFonts w:ascii="ＭＳ ゴシック" w:eastAsia="ＭＳ ゴシック" w:hAnsi="ＭＳ ゴシック"/>
          <w:szCs w:val="21"/>
        </w:rPr>
      </w:pPr>
    </w:p>
    <w:p w14:paraId="26D87044" w14:textId="3B9FE6DD" w:rsidR="009E1917" w:rsidRDefault="006845DB" w:rsidP="00646673">
      <w:pPr>
        <w:rPr>
          <w:rFonts w:ascii="ＭＳ ゴシック" w:eastAsia="ＭＳ ゴシック" w:hAnsi="ＭＳ ゴシック"/>
          <w:sz w:val="24"/>
        </w:rPr>
      </w:pPr>
      <w:r>
        <w:rPr>
          <w:rFonts w:ascii="ＭＳ ゴシック" w:eastAsia="ＭＳ ゴシック" w:hAnsi="ＭＳ ゴシック" w:hint="eastAsia"/>
          <w:sz w:val="24"/>
        </w:rPr>
        <w:t>６</w:t>
      </w:r>
      <w:r w:rsidR="009E1917" w:rsidRPr="009E1917">
        <w:rPr>
          <w:rFonts w:ascii="ＭＳ ゴシック" w:eastAsia="ＭＳ ゴシック" w:hAnsi="ＭＳ ゴシック" w:hint="eastAsia"/>
          <w:sz w:val="24"/>
        </w:rPr>
        <w:t>．令和</w:t>
      </w:r>
      <w:r w:rsidR="000A5936">
        <w:rPr>
          <w:rFonts w:ascii="ＭＳ ゴシック" w:eastAsia="ＭＳ ゴシック" w:hAnsi="ＭＳ ゴシック" w:hint="eastAsia"/>
          <w:sz w:val="24"/>
        </w:rPr>
        <w:t>５</w:t>
      </w:r>
      <w:r w:rsidR="009E1917" w:rsidRPr="009E1917">
        <w:rPr>
          <w:rFonts w:ascii="ＭＳ ゴシック" w:eastAsia="ＭＳ ゴシック" w:hAnsi="ＭＳ ゴシック" w:hint="eastAsia"/>
          <w:sz w:val="24"/>
        </w:rPr>
        <w:t>年度に英語科・外国語活動として実施した時数</w:t>
      </w:r>
    </w:p>
    <w:p w14:paraId="5857B260" w14:textId="5B8B8E13" w:rsidR="00F73C6D" w:rsidRPr="009E1917" w:rsidRDefault="00F73C6D" w:rsidP="00646673">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90D97">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（単位時間）</w:t>
      </w:r>
    </w:p>
    <w:tbl>
      <w:tblPr>
        <w:tblStyle w:val="a5"/>
        <w:tblW w:w="10397" w:type="dxa"/>
        <w:tblInd w:w="-5" w:type="dxa"/>
        <w:tblLook w:val="04A0" w:firstRow="1" w:lastRow="0" w:firstColumn="1" w:lastColumn="0" w:noHBand="0" w:noVBand="1"/>
      </w:tblPr>
      <w:tblGrid>
        <w:gridCol w:w="1621"/>
        <w:gridCol w:w="1463"/>
        <w:gridCol w:w="1462"/>
        <w:gridCol w:w="1463"/>
        <w:gridCol w:w="1463"/>
        <w:gridCol w:w="1463"/>
        <w:gridCol w:w="1462"/>
      </w:tblGrid>
      <w:tr w:rsidR="00F73C6D" w14:paraId="58FA2649" w14:textId="77777777" w:rsidTr="00C90D97">
        <w:trPr>
          <w:trHeight w:val="422"/>
        </w:trPr>
        <w:tc>
          <w:tcPr>
            <w:tcW w:w="1621" w:type="dxa"/>
          </w:tcPr>
          <w:p w14:paraId="3762E644" w14:textId="77777777" w:rsidR="00F73C6D" w:rsidRDefault="00F73C6D" w:rsidP="00646673">
            <w:pPr>
              <w:jc w:val="center"/>
              <w:rPr>
                <w:rFonts w:ascii="ＭＳ ゴシック" w:eastAsia="ＭＳ ゴシック" w:hAnsi="ＭＳ ゴシック"/>
                <w:szCs w:val="21"/>
              </w:rPr>
            </w:pPr>
            <w:r>
              <w:rPr>
                <w:rFonts w:ascii="ＭＳ ゴシック" w:eastAsia="ＭＳ ゴシック" w:hAnsi="ＭＳ ゴシック" w:hint="eastAsia"/>
                <w:szCs w:val="21"/>
              </w:rPr>
              <w:t>学年</w:t>
            </w:r>
          </w:p>
        </w:tc>
        <w:tc>
          <w:tcPr>
            <w:tcW w:w="1463" w:type="dxa"/>
            <w:tcBorders>
              <w:bottom w:val="single" w:sz="4" w:space="0" w:color="auto"/>
            </w:tcBorders>
          </w:tcPr>
          <w:p w14:paraId="68288CED" w14:textId="77777777" w:rsidR="00F73C6D" w:rsidRDefault="00F73C6D" w:rsidP="00646673">
            <w:pPr>
              <w:jc w:val="center"/>
              <w:rPr>
                <w:rFonts w:ascii="ＭＳ ゴシック" w:eastAsia="ＭＳ ゴシック" w:hAnsi="ＭＳ ゴシック"/>
                <w:szCs w:val="21"/>
              </w:rPr>
            </w:pPr>
            <w:r>
              <w:rPr>
                <w:rFonts w:ascii="ＭＳ ゴシック" w:eastAsia="ＭＳ ゴシック" w:hAnsi="ＭＳ ゴシック" w:hint="eastAsia"/>
                <w:szCs w:val="21"/>
              </w:rPr>
              <w:t>１年</w:t>
            </w:r>
          </w:p>
        </w:tc>
        <w:tc>
          <w:tcPr>
            <w:tcW w:w="1462" w:type="dxa"/>
            <w:tcBorders>
              <w:bottom w:val="single" w:sz="4" w:space="0" w:color="auto"/>
            </w:tcBorders>
          </w:tcPr>
          <w:p w14:paraId="76B35236" w14:textId="77777777" w:rsidR="00F73C6D" w:rsidRDefault="00F73C6D" w:rsidP="00646673">
            <w:pPr>
              <w:jc w:val="center"/>
              <w:rPr>
                <w:rFonts w:ascii="ＭＳ ゴシック" w:eastAsia="ＭＳ ゴシック" w:hAnsi="ＭＳ ゴシック"/>
                <w:szCs w:val="21"/>
              </w:rPr>
            </w:pPr>
            <w:r>
              <w:rPr>
                <w:rFonts w:ascii="ＭＳ ゴシック" w:eastAsia="ＭＳ ゴシック" w:hAnsi="ＭＳ ゴシック" w:hint="eastAsia"/>
                <w:szCs w:val="21"/>
              </w:rPr>
              <w:t>２年</w:t>
            </w:r>
          </w:p>
        </w:tc>
        <w:tc>
          <w:tcPr>
            <w:tcW w:w="1463" w:type="dxa"/>
            <w:tcBorders>
              <w:bottom w:val="single" w:sz="4" w:space="0" w:color="auto"/>
            </w:tcBorders>
          </w:tcPr>
          <w:p w14:paraId="5865D3F5" w14:textId="77777777" w:rsidR="00F73C6D" w:rsidRDefault="00F73C6D" w:rsidP="00646673">
            <w:pPr>
              <w:jc w:val="center"/>
              <w:rPr>
                <w:rFonts w:ascii="ＭＳ ゴシック" w:eastAsia="ＭＳ ゴシック" w:hAnsi="ＭＳ ゴシック"/>
                <w:szCs w:val="21"/>
              </w:rPr>
            </w:pPr>
            <w:r>
              <w:rPr>
                <w:rFonts w:ascii="ＭＳ ゴシック" w:eastAsia="ＭＳ ゴシック" w:hAnsi="ＭＳ ゴシック" w:hint="eastAsia"/>
                <w:szCs w:val="21"/>
              </w:rPr>
              <w:t>３年</w:t>
            </w:r>
          </w:p>
        </w:tc>
        <w:tc>
          <w:tcPr>
            <w:tcW w:w="1463" w:type="dxa"/>
            <w:tcBorders>
              <w:bottom w:val="single" w:sz="4" w:space="0" w:color="auto"/>
            </w:tcBorders>
          </w:tcPr>
          <w:p w14:paraId="55813F09" w14:textId="77777777" w:rsidR="00F73C6D" w:rsidRDefault="00F73C6D" w:rsidP="00646673">
            <w:pPr>
              <w:jc w:val="center"/>
              <w:rPr>
                <w:rFonts w:ascii="ＭＳ ゴシック" w:eastAsia="ＭＳ ゴシック" w:hAnsi="ＭＳ ゴシック"/>
                <w:szCs w:val="21"/>
              </w:rPr>
            </w:pPr>
            <w:r>
              <w:rPr>
                <w:rFonts w:ascii="ＭＳ ゴシック" w:eastAsia="ＭＳ ゴシック" w:hAnsi="ＭＳ ゴシック" w:hint="eastAsia"/>
                <w:szCs w:val="21"/>
              </w:rPr>
              <w:t>４年</w:t>
            </w:r>
          </w:p>
        </w:tc>
        <w:tc>
          <w:tcPr>
            <w:tcW w:w="1463" w:type="dxa"/>
          </w:tcPr>
          <w:p w14:paraId="5A5C1EB9" w14:textId="77777777" w:rsidR="00F73C6D" w:rsidRDefault="00F73C6D" w:rsidP="00646673">
            <w:pPr>
              <w:jc w:val="center"/>
              <w:rPr>
                <w:rFonts w:ascii="ＭＳ ゴシック" w:eastAsia="ＭＳ ゴシック" w:hAnsi="ＭＳ ゴシック"/>
                <w:szCs w:val="21"/>
              </w:rPr>
            </w:pPr>
            <w:r>
              <w:rPr>
                <w:rFonts w:ascii="ＭＳ ゴシック" w:eastAsia="ＭＳ ゴシック" w:hAnsi="ＭＳ ゴシック" w:hint="eastAsia"/>
                <w:szCs w:val="21"/>
              </w:rPr>
              <w:t>５年</w:t>
            </w:r>
          </w:p>
        </w:tc>
        <w:tc>
          <w:tcPr>
            <w:tcW w:w="1462" w:type="dxa"/>
          </w:tcPr>
          <w:p w14:paraId="1B1392F9" w14:textId="77777777" w:rsidR="00F73C6D" w:rsidRDefault="00F73C6D" w:rsidP="00646673">
            <w:pPr>
              <w:jc w:val="center"/>
              <w:rPr>
                <w:rFonts w:ascii="ＭＳ ゴシック" w:eastAsia="ＭＳ ゴシック" w:hAnsi="ＭＳ ゴシック"/>
                <w:szCs w:val="21"/>
              </w:rPr>
            </w:pPr>
            <w:r>
              <w:rPr>
                <w:rFonts w:ascii="ＭＳ ゴシック" w:eastAsia="ＭＳ ゴシック" w:hAnsi="ＭＳ ゴシック" w:hint="eastAsia"/>
                <w:szCs w:val="21"/>
              </w:rPr>
              <w:t>６年</w:t>
            </w:r>
          </w:p>
        </w:tc>
      </w:tr>
      <w:tr w:rsidR="00F73C6D" w14:paraId="161BABD9" w14:textId="77777777" w:rsidTr="00C90D97">
        <w:trPr>
          <w:trHeight w:val="461"/>
        </w:trPr>
        <w:tc>
          <w:tcPr>
            <w:tcW w:w="1621" w:type="dxa"/>
          </w:tcPr>
          <w:p w14:paraId="0F9B9178" w14:textId="77777777" w:rsidR="00F73C6D" w:rsidRDefault="00F73C6D" w:rsidP="00646673">
            <w:pPr>
              <w:jc w:val="center"/>
              <w:rPr>
                <w:rFonts w:ascii="ＭＳ ゴシック" w:eastAsia="ＭＳ ゴシック" w:hAnsi="ＭＳ ゴシック"/>
                <w:szCs w:val="21"/>
              </w:rPr>
            </w:pPr>
            <w:r>
              <w:rPr>
                <w:rFonts w:ascii="ＭＳ ゴシック" w:eastAsia="ＭＳ ゴシック" w:hAnsi="ＭＳ ゴシック" w:hint="eastAsia"/>
                <w:szCs w:val="21"/>
              </w:rPr>
              <w:t>英語科</w:t>
            </w:r>
          </w:p>
        </w:tc>
        <w:tc>
          <w:tcPr>
            <w:tcW w:w="1463" w:type="dxa"/>
            <w:tcBorders>
              <w:tl2br w:val="single" w:sz="4" w:space="0" w:color="auto"/>
            </w:tcBorders>
          </w:tcPr>
          <w:p w14:paraId="5E285EFD" w14:textId="77777777" w:rsidR="00F73C6D" w:rsidRDefault="00F73C6D" w:rsidP="00646673">
            <w:pPr>
              <w:jc w:val="center"/>
              <w:rPr>
                <w:rFonts w:ascii="ＭＳ ゴシック" w:eastAsia="ＭＳ ゴシック" w:hAnsi="ＭＳ ゴシック"/>
                <w:szCs w:val="21"/>
              </w:rPr>
            </w:pPr>
          </w:p>
        </w:tc>
        <w:tc>
          <w:tcPr>
            <w:tcW w:w="1462" w:type="dxa"/>
            <w:tcBorders>
              <w:tl2br w:val="single" w:sz="4" w:space="0" w:color="auto"/>
            </w:tcBorders>
          </w:tcPr>
          <w:p w14:paraId="4DD10B2B" w14:textId="77777777" w:rsidR="00F73C6D" w:rsidRDefault="00F73C6D" w:rsidP="00646673">
            <w:pPr>
              <w:jc w:val="center"/>
              <w:rPr>
                <w:rFonts w:ascii="ＭＳ ゴシック" w:eastAsia="ＭＳ ゴシック" w:hAnsi="ＭＳ ゴシック"/>
                <w:szCs w:val="21"/>
              </w:rPr>
            </w:pPr>
          </w:p>
        </w:tc>
        <w:tc>
          <w:tcPr>
            <w:tcW w:w="1463" w:type="dxa"/>
            <w:tcBorders>
              <w:tl2br w:val="single" w:sz="4" w:space="0" w:color="auto"/>
            </w:tcBorders>
          </w:tcPr>
          <w:p w14:paraId="67A642BE" w14:textId="77777777" w:rsidR="00F73C6D" w:rsidRDefault="00F73C6D" w:rsidP="00646673">
            <w:pPr>
              <w:jc w:val="center"/>
              <w:rPr>
                <w:rFonts w:ascii="ＭＳ ゴシック" w:eastAsia="ＭＳ ゴシック" w:hAnsi="ＭＳ ゴシック"/>
                <w:szCs w:val="21"/>
              </w:rPr>
            </w:pPr>
          </w:p>
        </w:tc>
        <w:tc>
          <w:tcPr>
            <w:tcW w:w="1463" w:type="dxa"/>
            <w:tcBorders>
              <w:tl2br w:val="single" w:sz="4" w:space="0" w:color="auto"/>
            </w:tcBorders>
          </w:tcPr>
          <w:p w14:paraId="705B4FDB" w14:textId="77777777" w:rsidR="00F73C6D" w:rsidRDefault="00F73C6D" w:rsidP="00646673">
            <w:pPr>
              <w:jc w:val="center"/>
              <w:rPr>
                <w:rFonts w:ascii="ＭＳ ゴシック" w:eastAsia="ＭＳ ゴシック" w:hAnsi="ＭＳ ゴシック"/>
                <w:szCs w:val="21"/>
              </w:rPr>
            </w:pPr>
          </w:p>
        </w:tc>
        <w:tc>
          <w:tcPr>
            <w:tcW w:w="1463" w:type="dxa"/>
            <w:tcBorders>
              <w:bottom w:val="single" w:sz="4" w:space="0" w:color="auto"/>
            </w:tcBorders>
          </w:tcPr>
          <w:p w14:paraId="7A1386C8" w14:textId="1422F14A" w:rsidR="00F73C6D" w:rsidRDefault="00F73C6D" w:rsidP="00646673">
            <w:pPr>
              <w:jc w:val="center"/>
              <w:rPr>
                <w:rFonts w:ascii="ＭＳ ゴシック" w:eastAsia="ＭＳ ゴシック" w:hAnsi="ＭＳ ゴシック"/>
                <w:szCs w:val="21"/>
              </w:rPr>
            </w:pPr>
            <w:r>
              <w:rPr>
                <w:rFonts w:ascii="ＭＳ ゴシック" w:eastAsia="ＭＳ ゴシック" w:hAnsi="ＭＳ ゴシック" w:hint="eastAsia"/>
                <w:szCs w:val="21"/>
              </w:rPr>
              <w:t>７</w:t>
            </w:r>
            <w:r w:rsidR="000A5936">
              <w:rPr>
                <w:rFonts w:ascii="ＭＳ ゴシック" w:eastAsia="ＭＳ ゴシック" w:hAnsi="ＭＳ ゴシック" w:hint="eastAsia"/>
                <w:szCs w:val="21"/>
              </w:rPr>
              <w:t>２</w:t>
            </w:r>
          </w:p>
        </w:tc>
        <w:tc>
          <w:tcPr>
            <w:tcW w:w="1462" w:type="dxa"/>
            <w:tcBorders>
              <w:bottom w:val="single" w:sz="4" w:space="0" w:color="auto"/>
            </w:tcBorders>
          </w:tcPr>
          <w:p w14:paraId="5A269B2B" w14:textId="77777777" w:rsidR="00F73C6D" w:rsidRDefault="00F73C6D" w:rsidP="00646673">
            <w:pPr>
              <w:jc w:val="center"/>
              <w:rPr>
                <w:rFonts w:ascii="ＭＳ ゴシック" w:eastAsia="ＭＳ ゴシック" w:hAnsi="ＭＳ ゴシック"/>
                <w:szCs w:val="21"/>
              </w:rPr>
            </w:pPr>
            <w:r>
              <w:rPr>
                <w:rFonts w:ascii="ＭＳ ゴシック" w:eastAsia="ＭＳ ゴシック" w:hAnsi="ＭＳ ゴシック" w:hint="eastAsia"/>
                <w:szCs w:val="21"/>
              </w:rPr>
              <w:t>７０</w:t>
            </w:r>
          </w:p>
        </w:tc>
      </w:tr>
      <w:tr w:rsidR="00F73C6D" w14:paraId="30F0B9BC" w14:textId="77777777" w:rsidTr="00C90D97">
        <w:trPr>
          <w:trHeight w:val="449"/>
        </w:trPr>
        <w:tc>
          <w:tcPr>
            <w:tcW w:w="1621" w:type="dxa"/>
          </w:tcPr>
          <w:p w14:paraId="3E9C5489" w14:textId="77777777" w:rsidR="00F73C6D" w:rsidRDefault="00F73C6D" w:rsidP="00646673">
            <w:pPr>
              <w:jc w:val="center"/>
              <w:rPr>
                <w:rFonts w:ascii="ＭＳ ゴシック" w:eastAsia="ＭＳ ゴシック" w:hAnsi="ＭＳ ゴシック"/>
                <w:szCs w:val="21"/>
              </w:rPr>
            </w:pPr>
            <w:r>
              <w:rPr>
                <w:rFonts w:ascii="ＭＳ ゴシック" w:eastAsia="ＭＳ ゴシック" w:hAnsi="ＭＳ ゴシック" w:hint="eastAsia"/>
                <w:szCs w:val="21"/>
              </w:rPr>
              <w:t>外国語活動</w:t>
            </w:r>
          </w:p>
        </w:tc>
        <w:tc>
          <w:tcPr>
            <w:tcW w:w="1463" w:type="dxa"/>
          </w:tcPr>
          <w:p w14:paraId="0E63E829" w14:textId="28B954C9" w:rsidR="00F73C6D" w:rsidRDefault="00F73C6D" w:rsidP="00646673">
            <w:pPr>
              <w:jc w:val="center"/>
              <w:rPr>
                <w:rFonts w:ascii="ＭＳ ゴシック" w:eastAsia="ＭＳ ゴシック" w:hAnsi="ＭＳ ゴシック"/>
                <w:szCs w:val="21"/>
              </w:rPr>
            </w:pPr>
            <w:r>
              <w:rPr>
                <w:rFonts w:ascii="ＭＳ ゴシック" w:eastAsia="ＭＳ ゴシック" w:hAnsi="ＭＳ ゴシック" w:hint="eastAsia"/>
                <w:szCs w:val="21"/>
              </w:rPr>
              <w:t>１</w:t>
            </w:r>
            <w:r w:rsidR="000A5936">
              <w:rPr>
                <w:rFonts w:ascii="ＭＳ ゴシック" w:eastAsia="ＭＳ ゴシック" w:hAnsi="ＭＳ ゴシック" w:hint="eastAsia"/>
                <w:szCs w:val="21"/>
              </w:rPr>
              <w:t>１</w:t>
            </w:r>
          </w:p>
        </w:tc>
        <w:tc>
          <w:tcPr>
            <w:tcW w:w="1462" w:type="dxa"/>
          </w:tcPr>
          <w:p w14:paraId="29CE1EF3" w14:textId="31AEABBC" w:rsidR="00F73C6D" w:rsidRDefault="00F73C6D" w:rsidP="00646673">
            <w:pPr>
              <w:jc w:val="center"/>
              <w:rPr>
                <w:rFonts w:ascii="ＭＳ ゴシック" w:eastAsia="ＭＳ ゴシック" w:hAnsi="ＭＳ ゴシック"/>
                <w:szCs w:val="21"/>
              </w:rPr>
            </w:pPr>
            <w:r>
              <w:rPr>
                <w:rFonts w:ascii="ＭＳ ゴシック" w:eastAsia="ＭＳ ゴシック" w:hAnsi="ＭＳ ゴシック" w:hint="eastAsia"/>
                <w:szCs w:val="21"/>
              </w:rPr>
              <w:t>１</w:t>
            </w:r>
            <w:r w:rsidR="000A5936">
              <w:rPr>
                <w:rFonts w:ascii="ＭＳ ゴシック" w:eastAsia="ＭＳ ゴシック" w:hAnsi="ＭＳ ゴシック" w:hint="eastAsia"/>
                <w:szCs w:val="21"/>
              </w:rPr>
              <w:t>１</w:t>
            </w:r>
          </w:p>
        </w:tc>
        <w:tc>
          <w:tcPr>
            <w:tcW w:w="1463" w:type="dxa"/>
          </w:tcPr>
          <w:p w14:paraId="638610A4" w14:textId="5B5F3E4D" w:rsidR="00F73C6D" w:rsidRDefault="000A5936" w:rsidP="00646673">
            <w:pPr>
              <w:jc w:val="center"/>
              <w:rPr>
                <w:rFonts w:ascii="ＭＳ ゴシック" w:eastAsia="ＭＳ ゴシック" w:hAnsi="ＭＳ ゴシック"/>
                <w:szCs w:val="21"/>
              </w:rPr>
            </w:pPr>
            <w:r>
              <w:rPr>
                <w:rFonts w:ascii="ＭＳ ゴシック" w:eastAsia="ＭＳ ゴシック" w:hAnsi="ＭＳ ゴシック" w:hint="eastAsia"/>
                <w:szCs w:val="21"/>
              </w:rPr>
              <w:t>４０</w:t>
            </w:r>
          </w:p>
        </w:tc>
        <w:tc>
          <w:tcPr>
            <w:tcW w:w="1463" w:type="dxa"/>
          </w:tcPr>
          <w:p w14:paraId="29393E8B" w14:textId="32255478" w:rsidR="00F73C6D" w:rsidRDefault="000A5936" w:rsidP="00646673">
            <w:pPr>
              <w:jc w:val="center"/>
              <w:rPr>
                <w:rFonts w:ascii="ＭＳ ゴシック" w:eastAsia="ＭＳ ゴシック" w:hAnsi="ＭＳ ゴシック"/>
                <w:szCs w:val="21"/>
              </w:rPr>
            </w:pPr>
            <w:r>
              <w:rPr>
                <w:rFonts w:ascii="ＭＳ ゴシック" w:eastAsia="ＭＳ ゴシック" w:hAnsi="ＭＳ ゴシック" w:hint="eastAsia"/>
                <w:szCs w:val="21"/>
              </w:rPr>
              <w:t>４０</w:t>
            </w:r>
          </w:p>
        </w:tc>
        <w:tc>
          <w:tcPr>
            <w:tcW w:w="1463" w:type="dxa"/>
            <w:tcBorders>
              <w:tl2br w:val="single" w:sz="4" w:space="0" w:color="auto"/>
            </w:tcBorders>
          </w:tcPr>
          <w:p w14:paraId="1421219B" w14:textId="77777777" w:rsidR="00F73C6D" w:rsidRDefault="00F73C6D" w:rsidP="00646673">
            <w:pPr>
              <w:jc w:val="center"/>
              <w:rPr>
                <w:rFonts w:ascii="ＭＳ ゴシック" w:eastAsia="ＭＳ ゴシック" w:hAnsi="ＭＳ ゴシック"/>
                <w:szCs w:val="21"/>
              </w:rPr>
            </w:pPr>
          </w:p>
        </w:tc>
        <w:tc>
          <w:tcPr>
            <w:tcW w:w="1462" w:type="dxa"/>
            <w:tcBorders>
              <w:tl2br w:val="single" w:sz="4" w:space="0" w:color="auto"/>
            </w:tcBorders>
          </w:tcPr>
          <w:p w14:paraId="5612F93F" w14:textId="77777777" w:rsidR="00F73C6D" w:rsidRDefault="00F73C6D" w:rsidP="00646673">
            <w:pPr>
              <w:jc w:val="center"/>
              <w:rPr>
                <w:rFonts w:ascii="ＭＳ ゴシック" w:eastAsia="ＭＳ ゴシック" w:hAnsi="ＭＳ ゴシック"/>
                <w:szCs w:val="21"/>
              </w:rPr>
            </w:pPr>
          </w:p>
        </w:tc>
      </w:tr>
    </w:tbl>
    <w:p w14:paraId="382C50A9" w14:textId="5AEC720E" w:rsidR="00A20269" w:rsidRPr="00646673" w:rsidRDefault="00A20269" w:rsidP="00646673">
      <w:pPr>
        <w:rPr>
          <w:rFonts w:ascii="ＭＳ ゴシック" w:eastAsia="ＭＳ ゴシック" w:hAnsi="ＭＳ ゴシック"/>
          <w:szCs w:val="21"/>
        </w:rPr>
      </w:pPr>
    </w:p>
    <w:sectPr w:rsidR="00A20269" w:rsidRPr="00646673" w:rsidSect="00C90D97">
      <w:pgSz w:w="11906" w:h="16838"/>
      <w:pgMar w:top="567" w:right="567" w:bottom="567" w:left="567"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31121" w14:textId="77777777" w:rsidR="003D613B" w:rsidRDefault="003D613B">
      <w:r>
        <w:separator/>
      </w:r>
    </w:p>
  </w:endnote>
  <w:endnote w:type="continuationSeparator" w:id="0">
    <w:p w14:paraId="1878B0F3" w14:textId="77777777" w:rsidR="003D613B" w:rsidRDefault="003D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D0B1" w14:textId="77777777" w:rsidR="003D613B" w:rsidRDefault="003D613B">
      <w:r>
        <w:separator/>
      </w:r>
    </w:p>
  </w:footnote>
  <w:footnote w:type="continuationSeparator" w:id="0">
    <w:p w14:paraId="410B3814" w14:textId="77777777" w:rsidR="003D613B" w:rsidRDefault="003D6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D76DA"/>
    <w:multiLevelType w:val="hybridMultilevel"/>
    <w:tmpl w:val="19CCFF4A"/>
    <w:lvl w:ilvl="0" w:tplc="C87A9C9E">
      <w:start w:val="5"/>
      <w:numFmt w:val="bullet"/>
      <w:lvlText w:val="・"/>
      <w:lvlJc w:val="left"/>
      <w:pPr>
        <w:ind w:left="780" w:hanging="360"/>
      </w:pPr>
      <w:rPr>
        <w:rFonts w:ascii="ＭＳ ゴシック" w:eastAsia="ＭＳ ゴシック" w:hAnsi="ＭＳ ゴシック" w:cs="Times New Roman" w:hint="eastAsia"/>
      </w:rPr>
    </w:lvl>
    <w:lvl w:ilvl="1" w:tplc="6778EA0C">
      <w:start w:val="5"/>
      <w:numFmt w:val="bullet"/>
      <w:lvlText w:val="○"/>
      <w:lvlJc w:val="left"/>
      <w:pPr>
        <w:ind w:left="1200" w:hanging="360"/>
      </w:pPr>
      <w:rPr>
        <w:rFonts w:ascii="ＭＳ ゴシック" w:eastAsia="ＭＳ ゴシック" w:hAnsi="ＭＳ ゴシック"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0B246D8"/>
    <w:multiLevelType w:val="hybridMultilevel"/>
    <w:tmpl w:val="DC66C6F4"/>
    <w:lvl w:ilvl="0" w:tplc="7FB0EF46">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4CD2B2A"/>
    <w:multiLevelType w:val="hybridMultilevel"/>
    <w:tmpl w:val="D270A11A"/>
    <w:lvl w:ilvl="0" w:tplc="0C0CA5A8">
      <w:start w:val="5"/>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74EA0007"/>
    <w:multiLevelType w:val="hybridMultilevel"/>
    <w:tmpl w:val="C16490FC"/>
    <w:lvl w:ilvl="0" w:tplc="13B09320">
      <w:start w:val="5"/>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7D5C7CC4"/>
    <w:multiLevelType w:val="hybridMultilevel"/>
    <w:tmpl w:val="D242AEC0"/>
    <w:lvl w:ilvl="0" w:tplc="8C1EF9E8">
      <w:start w:val="5"/>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760"/>
    <w:rsid w:val="00002509"/>
    <w:rsid w:val="00013F1F"/>
    <w:rsid w:val="00014594"/>
    <w:rsid w:val="00051760"/>
    <w:rsid w:val="0005330C"/>
    <w:rsid w:val="00087940"/>
    <w:rsid w:val="000A5936"/>
    <w:rsid w:val="000D3759"/>
    <w:rsid w:val="000F359D"/>
    <w:rsid w:val="000F7070"/>
    <w:rsid w:val="0010742B"/>
    <w:rsid w:val="001270FD"/>
    <w:rsid w:val="001721CE"/>
    <w:rsid w:val="0017259D"/>
    <w:rsid w:val="001813D8"/>
    <w:rsid w:val="0018575D"/>
    <w:rsid w:val="001A02DD"/>
    <w:rsid w:val="001A2654"/>
    <w:rsid w:val="001B2998"/>
    <w:rsid w:val="001C6456"/>
    <w:rsid w:val="001D21E9"/>
    <w:rsid w:val="001D3D5F"/>
    <w:rsid w:val="001E742D"/>
    <w:rsid w:val="00224BD5"/>
    <w:rsid w:val="00252DFD"/>
    <w:rsid w:val="00254E57"/>
    <w:rsid w:val="002578A9"/>
    <w:rsid w:val="00261EC2"/>
    <w:rsid w:val="00267F6F"/>
    <w:rsid w:val="00276E71"/>
    <w:rsid w:val="00285D62"/>
    <w:rsid w:val="002A3014"/>
    <w:rsid w:val="002A417E"/>
    <w:rsid w:val="002C6AB9"/>
    <w:rsid w:val="002F5291"/>
    <w:rsid w:val="00322C87"/>
    <w:rsid w:val="00357DB5"/>
    <w:rsid w:val="00367281"/>
    <w:rsid w:val="00370FF6"/>
    <w:rsid w:val="00390E3A"/>
    <w:rsid w:val="003D613B"/>
    <w:rsid w:val="0044332B"/>
    <w:rsid w:val="004439D0"/>
    <w:rsid w:val="00454415"/>
    <w:rsid w:val="004D0A28"/>
    <w:rsid w:val="004F4699"/>
    <w:rsid w:val="005911EE"/>
    <w:rsid w:val="005B21B8"/>
    <w:rsid w:val="005D3F16"/>
    <w:rsid w:val="005E3B39"/>
    <w:rsid w:val="005F0347"/>
    <w:rsid w:val="00646673"/>
    <w:rsid w:val="006845DB"/>
    <w:rsid w:val="006865BC"/>
    <w:rsid w:val="006C302C"/>
    <w:rsid w:val="006C6CB5"/>
    <w:rsid w:val="00710A0B"/>
    <w:rsid w:val="00753989"/>
    <w:rsid w:val="007668D3"/>
    <w:rsid w:val="007A1B82"/>
    <w:rsid w:val="007C5F2E"/>
    <w:rsid w:val="007D5FA7"/>
    <w:rsid w:val="007E57DA"/>
    <w:rsid w:val="0081214F"/>
    <w:rsid w:val="00845551"/>
    <w:rsid w:val="00846EF1"/>
    <w:rsid w:val="00853806"/>
    <w:rsid w:val="00894D5C"/>
    <w:rsid w:val="008D6D30"/>
    <w:rsid w:val="009033A2"/>
    <w:rsid w:val="00930E2D"/>
    <w:rsid w:val="00946D7A"/>
    <w:rsid w:val="00960FFA"/>
    <w:rsid w:val="00965979"/>
    <w:rsid w:val="009664D4"/>
    <w:rsid w:val="00970B6B"/>
    <w:rsid w:val="00976FB5"/>
    <w:rsid w:val="009948BA"/>
    <w:rsid w:val="009A4635"/>
    <w:rsid w:val="009B0662"/>
    <w:rsid w:val="009C08BA"/>
    <w:rsid w:val="009E1917"/>
    <w:rsid w:val="00A20269"/>
    <w:rsid w:val="00A506E0"/>
    <w:rsid w:val="00A665DE"/>
    <w:rsid w:val="00A975C0"/>
    <w:rsid w:val="00AC5E13"/>
    <w:rsid w:val="00AD340F"/>
    <w:rsid w:val="00AE16C4"/>
    <w:rsid w:val="00AF03CC"/>
    <w:rsid w:val="00B15250"/>
    <w:rsid w:val="00B364F6"/>
    <w:rsid w:val="00B50B3E"/>
    <w:rsid w:val="00BB5022"/>
    <w:rsid w:val="00BD0EC2"/>
    <w:rsid w:val="00BE544A"/>
    <w:rsid w:val="00BF04D7"/>
    <w:rsid w:val="00BF45F2"/>
    <w:rsid w:val="00C1559F"/>
    <w:rsid w:val="00C31362"/>
    <w:rsid w:val="00C41B39"/>
    <w:rsid w:val="00C46D75"/>
    <w:rsid w:val="00C56620"/>
    <w:rsid w:val="00C6403A"/>
    <w:rsid w:val="00C74A6C"/>
    <w:rsid w:val="00C90D97"/>
    <w:rsid w:val="00CA36BE"/>
    <w:rsid w:val="00CB32D2"/>
    <w:rsid w:val="00CB588D"/>
    <w:rsid w:val="00D105B6"/>
    <w:rsid w:val="00D123E5"/>
    <w:rsid w:val="00D24E85"/>
    <w:rsid w:val="00D346E6"/>
    <w:rsid w:val="00D546DF"/>
    <w:rsid w:val="00DC37AA"/>
    <w:rsid w:val="00E057CC"/>
    <w:rsid w:val="00E10CE9"/>
    <w:rsid w:val="00E13D39"/>
    <w:rsid w:val="00E40E4E"/>
    <w:rsid w:val="00E45B7D"/>
    <w:rsid w:val="00E50074"/>
    <w:rsid w:val="00E508D6"/>
    <w:rsid w:val="00E50B11"/>
    <w:rsid w:val="00E601EE"/>
    <w:rsid w:val="00EA127B"/>
    <w:rsid w:val="00EB1559"/>
    <w:rsid w:val="00EB5A0B"/>
    <w:rsid w:val="00EB6A98"/>
    <w:rsid w:val="00F032FD"/>
    <w:rsid w:val="00F156E5"/>
    <w:rsid w:val="00F2729E"/>
    <w:rsid w:val="00F35E80"/>
    <w:rsid w:val="00F53A0A"/>
    <w:rsid w:val="00F656D8"/>
    <w:rsid w:val="00F73C6D"/>
    <w:rsid w:val="00F7531F"/>
    <w:rsid w:val="00FD1189"/>
    <w:rsid w:val="00FD3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4371E1"/>
  <w15:chartTrackingRefBased/>
  <w15:docId w15:val="{72A8B333-E69F-45A0-9CE5-ECB54010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1A2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2F5291"/>
    <w:rPr>
      <w:rFonts w:asciiTheme="majorHAnsi" w:eastAsiaTheme="majorEastAsia" w:hAnsiTheme="majorHAnsi" w:cstheme="majorBidi"/>
      <w:sz w:val="18"/>
      <w:szCs w:val="18"/>
    </w:rPr>
  </w:style>
  <w:style w:type="character" w:customStyle="1" w:styleId="a7">
    <w:name w:val="吹き出し (文字)"/>
    <w:basedOn w:val="a0"/>
    <w:link w:val="a6"/>
    <w:semiHidden/>
    <w:rsid w:val="002F5291"/>
    <w:rPr>
      <w:rFonts w:asciiTheme="majorHAnsi" w:eastAsiaTheme="majorEastAsia" w:hAnsiTheme="majorHAnsi" w:cstheme="majorBidi"/>
      <w:kern w:val="2"/>
      <w:sz w:val="18"/>
      <w:szCs w:val="18"/>
    </w:rPr>
  </w:style>
  <w:style w:type="paragraph" w:styleId="a8">
    <w:name w:val="List Paragraph"/>
    <w:basedOn w:val="a"/>
    <w:uiPriority w:val="34"/>
    <w:qFormat/>
    <w:rsid w:val="00846EF1"/>
    <w:pPr>
      <w:ind w:leftChars="400" w:left="840"/>
    </w:pPr>
  </w:style>
  <w:style w:type="paragraph" w:styleId="a9">
    <w:name w:val="Date"/>
    <w:basedOn w:val="a"/>
    <w:next w:val="a"/>
    <w:link w:val="aa"/>
    <w:semiHidden/>
    <w:unhideWhenUsed/>
    <w:rsid w:val="00C41B39"/>
  </w:style>
  <w:style w:type="character" w:customStyle="1" w:styleId="aa">
    <w:name w:val="日付 (文字)"/>
    <w:basedOn w:val="a0"/>
    <w:link w:val="a9"/>
    <w:semiHidden/>
    <w:rsid w:val="00C41B39"/>
    <w:rPr>
      <w:kern w:val="2"/>
      <w:sz w:val="21"/>
      <w:szCs w:val="24"/>
    </w:rPr>
  </w:style>
  <w:style w:type="character" w:styleId="ab">
    <w:name w:val="Hyperlink"/>
    <w:basedOn w:val="a0"/>
    <w:unhideWhenUsed/>
    <w:rsid w:val="00894D5C"/>
    <w:rPr>
      <w:color w:val="0000FF" w:themeColor="hyperlink"/>
      <w:u w:val="single"/>
    </w:rPr>
  </w:style>
  <w:style w:type="table" w:styleId="ac">
    <w:name w:val="Grid Table Light"/>
    <w:basedOn w:val="a1"/>
    <w:uiPriority w:val="40"/>
    <w:rsid w:val="006466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1710FEF-AE5C-493F-9E7B-194F2D02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3204</Words>
  <Characters>265</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克美</dc:creator>
  <cp:keywords/>
  <dc:description/>
  <cp:lastModifiedBy>BAMBERRY DECLAN</cp:lastModifiedBy>
  <cp:revision>7</cp:revision>
  <cp:lastPrinted>2022-04-26T05:38:00Z</cp:lastPrinted>
  <dcterms:created xsi:type="dcterms:W3CDTF">2024-04-08T05:44:00Z</dcterms:created>
  <dcterms:modified xsi:type="dcterms:W3CDTF">2024-04-23T03:51:00Z</dcterms:modified>
</cp:coreProperties>
</file>